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F" w:rsidRPr="00822356" w:rsidRDefault="00822356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Беседа: «Что такое экстремизм?» </w:t>
      </w:r>
      <w:r>
        <w:rPr>
          <w:bCs/>
          <w:color w:val="000000"/>
          <w:sz w:val="32"/>
          <w:szCs w:val="32"/>
        </w:rPr>
        <w:br/>
      </w:r>
      <w:r w:rsidR="00F56DEF" w:rsidRPr="00822356">
        <w:rPr>
          <w:b/>
          <w:bCs/>
          <w:color w:val="000000"/>
          <w:sz w:val="32"/>
          <w:szCs w:val="32"/>
        </w:rPr>
        <w:t>Цель:</w:t>
      </w:r>
      <w:r w:rsidR="00F56DEF" w:rsidRPr="00822356">
        <w:rPr>
          <w:color w:val="000000"/>
          <w:sz w:val="32"/>
          <w:szCs w:val="32"/>
        </w:rPr>
        <w:t> формирование устойчивой жизненной позиции, не допускающей в поведении экстремистских настроений.</w:t>
      </w:r>
    </w:p>
    <w:p w:rsidR="00F56DEF" w:rsidRPr="00822356" w:rsidRDefault="00F56DEF" w:rsidP="00822356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/>
          <w:bCs/>
          <w:color w:val="000000"/>
          <w:sz w:val="32"/>
          <w:szCs w:val="32"/>
        </w:rPr>
        <w:t>Задачи:</w:t>
      </w:r>
      <w:r w:rsidR="00822356">
        <w:rPr>
          <w:color w:val="000000"/>
          <w:sz w:val="32"/>
          <w:szCs w:val="32"/>
        </w:rPr>
        <w:br/>
        <w:t>1.</w:t>
      </w:r>
      <w:r w:rsidR="00822356" w:rsidRPr="00822356">
        <w:rPr>
          <w:i/>
          <w:iCs/>
          <w:color w:val="000000"/>
          <w:sz w:val="32"/>
          <w:szCs w:val="32"/>
        </w:rPr>
        <w:t>Образовательная задача:</w:t>
      </w:r>
      <w:r w:rsidR="00822356" w:rsidRPr="00822356">
        <w:rPr>
          <w:color w:val="000000"/>
          <w:sz w:val="32"/>
          <w:szCs w:val="32"/>
        </w:rPr>
        <w:t> дать представление о терроризме и экстремизме как о глобальной проблеме, объяснить сущности терроризма, его типы и цели;</w:t>
      </w:r>
      <w:r w:rsidR="00822356">
        <w:rPr>
          <w:color w:val="000000"/>
          <w:sz w:val="32"/>
          <w:szCs w:val="32"/>
        </w:rPr>
        <w:br/>
      </w:r>
      <w:r w:rsidR="00822356">
        <w:rPr>
          <w:i/>
          <w:iCs/>
          <w:color w:val="000000"/>
          <w:sz w:val="32"/>
          <w:szCs w:val="32"/>
        </w:rPr>
        <w:t>2.</w:t>
      </w:r>
      <w:r w:rsidRPr="00822356">
        <w:rPr>
          <w:i/>
          <w:iCs/>
          <w:color w:val="000000"/>
          <w:sz w:val="32"/>
          <w:szCs w:val="32"/>
        </w:rPr>
        <w:t>Воспитательная задача</w:t>
      </w:r>
      <w:r w:rsidRPr="00822356">
        <w:rPr>
          <w:color w:val="000000"/>
          <w:sz w:val="32"/>
          <w:szCs w:val="32"/>
        </w:rPr>
        <w:t>: сформировать у воспитанников отрицательное 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</w:t>
      </w:r>
      <w:r w:rsidR="00822356">
        <w:rPr>
          <w:color w:val="000000"/>
          <w:sz w:val="32"/>
          <w:szCs w:val="32"/>
        </w:rPr>
        <w:br/>
        <w:t>3.</w:t>
      </w:r>
      <w:r w:rsidRPr="00822356">
        <w:rPr>
          <w:i/>
          <w:iCs/>
          <w:color w:val="000000"/>
          <w:sz w:val="32"/>
          <w:szCs w:val="32"/>
        </w:rPr>
        <w:t>Развивающая задача</w:t>
      </w:r>
      <w:r w:rsidRPr="00822356">
        <w:rPr>
          <w:color w:val="000000"/>
          <w:sz w:val="32"/>
          <w:szCs w:val="32"/>
        </w:rPr>
        <w:t xml:space="preserve">: развивать у учащихся навыки ведения дискуссии, обсуждения и анализа полученной информации; умения делать выводы; развивать самостоятельность </w:t>
      </w:r>
      <w:proofErr w:type="spellStart"/>
      <w:r w:rsidRPr="00822356">
        <w:rPr>
          <w:color w:val="000000"/>
          <w:sz w:val="32"/>
          <w:szCs w:val="32"/>
        </w:rPr>
        <w:t>суждений</w:t>
      </w:r>
      <w:r w:rsidR="00822356">
        <w:rPr>
          <w:color w:val="000000"/>
          <w:sz w:val="32"/>
          <w:szCs w:val="32"/>
        </w:rPr>
        <w:t>воспитанников</w:t>
      </w:r>
      <w:proofErr w:type="spellEnd"/>
      <w:r w:rsidRPr="00822356">
        <w:rPr>
          <w:color w:val="000000"/>
          <w:sz w:val="32"/>
          <w:szCs w:val="32"/>
        </w:rPr>
        <w:t>; формировать умение работать в группах.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Оборудование: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Проектор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Компьютер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Презентация 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 xml:space="preserve">Ход </w:t>
      </w:r>
      <w:r w:rsidR="00822356" w:rsidRPr="00822356">
        <w:rPr>
          <w:bCs/>
          <w:color w:val="000000"/>
          <w:sz w:val="32"/>
          <w:szCs w:val="32"/>
        </w:rPr>
        <w:t>беседы:</w:t>
      </w:r>
    </w:p>
    <w:p w:rsidR="00F56DEF" w:rsidRPr="00822356" w:rsidRDefault="00F56DEF" w:rsidP="00F56D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Вступительное слово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1)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Некоторое время назад в наш лексикон прочно вошло страшное слово «экстремизм». И сегодня в мире все чаще и чаще говорят о проблеме экстремизма и терроризма. Давайте вмести разберемся, что это такое, и как не попасть под влияние экстремистов. Ведь многое в этой жизни, зависит от нас самих.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Итак, как вы понимаете значение слова «экстремизм»? (Ответы детей.)</w:t>
      </w:r>
    </w:p>
    <w:p w:rsidR="00F56DEF" w:rsidRPr="00822356" w:rsidRDefault="00F56DEF" w:rsidP="00F56D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Экстремизм и его виды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2)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Экстремизм (от фр. </w:t>
      </w:r>
      <w:proofErr w:type="spellStart"/>
      <w:r w:rsidRPr="00822356">
        <w:rPr>
          <w:color w:val="000000"/>
          <w:sz w:val="32"/>
          <w:szCs w:val="32"/>
        </w:rPr>
        <w:t>exremisme</w:t>
      </w:r>
      <w:proofErr w:type="spellEnd"/>
      <w:r w:rsidRPr="00822356">
        <w:rPr>
          <w:color w:val="000000"/>
          <w:sz w:val="32"/>
          <w:szCs w:val="32"/>
        </w:rPr>
        <w:t xml:space="preserve">, от лат. </w:t>
      </w:r>
      <w:proofErr w:type="spellStart"/>
      <w:r w:rsidRPr="00822356">
        <w:rPr>
          <w:color w:val="000000"/>
          <w:sz w:val="32"/>
          <w:szCs w:val="32"/>
        </w:rPr>
        <w:t>extremus</w:t>
      </w:r>
      <w:proofErr w:type="spellEnd"/>
      <w:r w:rsidRPr="00822356">
        <w:rPr>
          <w:color w:val="000000"/>
          <w:sz w:val="32"/>
          <w:szCs w:val="32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3)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822356">
        <w:rPr>
          <w:color w:val="000000"/>
          <w:sz w:val="32"/>
          <w:szCs w:val="32"/>
        </w:rPr>
        <w:t xml:space="preserve">Различают этнический, политический, религиозный, экономический, сексуальный, </w:t>
      </w:r>
      <w:r w:rsidRPr="00822356">
        <w:rPr>
          <w:color w:val="000000"/>
          <w:sz w:val="32"/>
          <w:szCs w:val="32"/>
        </w:rPr>
        <w:lastRenderedPageBreak/>
        <w:t>межличностный и иные виды экстремизма, которые могут проявляться на уровне личности, группы, государства (общества).</w:t>
      </w:r>
      <w:proofErr w:type="gramEnd"/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4)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i/>
          <w:iCs/>
          <w:color w:val="000000"/>
          <w:sz w:val="32"/>
          <w:szCs w:val="32"/>
        </w:rPr>
        <w:t>Экстремизм</w:t>
      </w:r>
      <w:r w:rsidRPr="00822356">
        <w:rPr>
          <w:color w:val="000000"/>
          <w:sz w:val="32"/>
          <w:szCs w:val="32"/>
        </w:rPr>
        <w:t>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В основе экстремизма лежит агрессия. Однако это неравнозначные понятия, так как по</w:t>
      </w:r>
      <w:r w:rsidRPr="00822356">
        <w:rPr>
          <w:b/>
          <w:bCs/>
          <w:color w:val="000000"/>
          <w:sz w:val="32"/>
          <w:szCs w:val="32"/>
        </w:rPr>
        <w:t> </w:t>
      </w:r>
      <w:r w:rsidRPr="00822356">
        <w:rPr>
          <w:color w:val="000000"/>
          <w:sz w:val="32"/>
          <w:szCs w:val="32"/>
        </w:rPr>
        <w:t>своей сути любой экстремизм агрессивен, но далеко не каждый случай агрессии равнозначен экстремизму.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Ребята, а что, </w:t>
      </w:r>
      <w:proofErr w:type="gramStart"/>
      <w:r w:rsidRPr="00822356">
        <w:rPr>
          <w:color w:val="000000"/>
          <w:sz w:val="32"/>
          <w:szCs w:val="32"/>
        </w:rPr>
        <w:t>по-вашему</w:t>
      </w:r>
      <w:proofErr w:type="gramEnd"/>
      <w:r w:rsidRPr="00822356">
        <w:rPr>
          <w:color w:val="000000"/>
          <w:sz w:val="32"/>
          <w:szCs w:val="32"/>
        </w:rPr>
        <w:t xml:space="preserve"> мнению, можно считать экстремистскими действиями?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i/>
          <w:iCs/>
          <w:color w:val="000000"/>
          <w:sz w:val="32"/>
          <w:szCs w:val="32"/>
        </w:rPr>
        <w:t>Возможные ответы:</w:t>
      </w:r>
      <w:r w:rsidRPr="00822356">
        <w:rPr>
          <w:color w:val="000000"/>
          <w:sz w:val="32"/>
          <w:szCs w:val="32"/>
        </w:rPr>
        <w:t> 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F56DEF" w:rsidRPr="00822356" w:rsidRDefault="00F56DEF" w:rsidP="00F56D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Ответственность за экстремистскую деятельность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Но нужно помнить,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5)</w:t>
      </w:r>
    </w:p>
    <w:p w:rsidR="00F56DEF" w:rsidRPr="00822356" w:rsidRDefault="00F56DEF" w:rsidP="00F56D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Терроризм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6)</w:t>
      </w:r>
      <w:r w:rsidRPr="00822356">
        <w:rPr>
          <w:b/>
          <w:bCs/>
          <w:color w:val="000000"/>
          <w:sz w:val="32"/>
          <w:szCs w:val="32"/>
        </w:rPr>
        <w:t> 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  <w:r w:rsidR="00822356">
        <w:rPr>
          <w:color w:val="000000"/>
          <w:sz w:val="32"/>
          <w:szCs w:val="32"/>
        </w:rPr>
        <w:br/>
        <w:t>Терроризм – это крайнее проявление экстремизма, связанное с насилием, угрожающее жизни и здоровью граждан.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Суть терроризма</w:t>
      </w:r>
      <w:r w:rsidRPr="00822356">
        <w:rPr>
          <w:b/>
          <w:bCs/>
          <w:color w:val="000000"/>
          <w:sz w:val="32"/>
          <w:szCs w:val="32"/>
        </w:rPr>
        <w:t> </w:t>
      </w:r>
      <w:r w:rsidRPr="00822356">
        <w:rPr>
          <w:color w:val="000000"/>
          <w:sz w:val="32"/>
          <w:szCs w:val="32"/>
        </w:rPr>
        <w:t>– насилие с целью устрашения. И частью террористической тактики, направленной на вызов паники, страха у населения является теракт.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lastRenderedPageBreak/>
        <w:t>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proofErr w:type="gramStart"/>
      <w:r w:rsidRPr="00822356">
        <w:rPr>
          <w:color w:val="000000"/>
          <w:sz w:val="32"/>
          <w:szCs w:val="32"/>
        </w:rPr>
        <w:t>И мне хотелось сегодня вспомнить лишь немногие теракты, которые за последние 20 лет потрясли нашу страну.</w:t>
      </w:r>
      <w:proofErr w:type="gramEnd"/>
      <w:r w:rsidRPr="00822356">
        <w:rPr>
          <w:color w:val="000000"/>
          <w:sz w:val="32"/>
          <w:szCs w:val="32"/>
        </w:rPr>
        <w:t xml:space="preserve"> Только вдумайтесь в число невинно пострадавших во время терактов.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7-22)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Захват больницы в Буденновске,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Захват </w:t>
      </w:r>
      <w:r w:rsidRPr="00822356">
        <w:rPr>
          <w:b/>
          <w:bCs/>
          <w:color w:val="000000"/>
          <w:sz w:val="32"/>
          <w:szCs w:val="32"/>
        </w:rPr>
        <w:t>около 2000 </w:t>
      </w:r>
      <w:r w:rsidRPr="00822356">
        <w:rPr>
          <w:color w:val="000000"/>
          <w:sz w:val="32"/>
          <w:szCs w:val="32"/>
        </w:rPr>
        <w:t>человек в больнице и роддоме города Кизляр (Дагестан).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Взрыв в девятиэтажном жилом доме в Каспийске.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В сентябре 1999 года взрывы в жилых домах прогремели во многих городах России: в дагестанском Буйнакске, на улице Гурьянова и на Каширском шоссе в Москве, в городе Волгодонск Ростовской области.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2000г. Взрыв в подземном переходе у станции метро "Пушкинская" в центре Москвы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2001г. Почти одновременные взрывы заминированных автомобилей в городах Минеральные Воды и Ессентуки и в деревне </w:t>
      </w:r>
      <w:proofErr w:type="spellStart"/>
      <w:r w:rsidRPr="00822356">
        <w:rPr>
          <w:color w:val="000000"/>
          <w:sz w:val="32"/>
          <w:szCs w:val="32"/>
        </w:rPr>
        <w:t>Адыге-Хабл</w:t>
      </w:r>
      <w:proofErr w:type="spellEnd"/>
      <w:r w:rsidRPr="00822356">
        <w:rPr>
          <w:color w:val="000000"/>
          <w:sz w:val="32"/>
          <w:szCs w:val="32"/>
        </w:rPr>
        <w:t xml:space="preserve"> в </w:t>
      </w:r>
      <w:proofErr w:type="spellStart"/>
      <w:r w:rsidRPr="00822356">
        <w:rPr>
          <w:color w:val="000000"/>
          <w:sz w:val="32"/>
          <w:szCs w:val="32"/>
        </w:rPr>
        <w:t>Карачаево-Черкессии</w:t>
      </w:r>
      <w:proofErr w:type="spellEnd"/>
      <w:r w:rsidRPr="00822356">
        <w:rPr>
          <w:color w:val="000000"/>
          <w:sz w:val="32"/>
          <w:szCs w:val="32"/>
        </w:rPr>
        <w:t>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9 мая 2002г. Взрыв в центре дагестанского города Каспийск, где проходили торжества по случаю Дня Победы.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23 октября 2002г. - Норд-Ост Захват более </w:t>
      </w:r>
      <w:r w:rsidRPr="00822356">
        <w:rPr>
          <w:b/>
          <w:bCs/>
          <w:color w:val="000000"/>
          <w:sz w:val="32"/>
          <w:szCs w:val="32"/>
        </w:rPr>
        <w:t>900</w:t>
      </w:r>
      <w:r w:rsidRPr="00822356">
        <w:rPr>
          <w:color w:val="000000"/>
          <w:sz w:val="32"/>
          <w:szCs w:val="32"/>
        </w:rPr>
        <w:t> человек в московском Театральном центре на Дубровке чеченскими сепаратистами.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2003г. Взрыв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Первое сентября 2004 года в школе №1 в городке Беслан. </w:t>
      </w:r>
      <w:r w:rsidRPr="00822356">
        <w:rPr>
          <w:bCs/>
          <w:color w:val="000000"/>
          <w:sz w:val="32"/>
          <w:szCs w:val="32"/>
        </w:rPr>
        <w:t>В результате последовавшего штурма погибли 334 человека, 186 из них - дети.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2010г. Взрывы на станциях московского метро "Лубянка" и "Парк культуры"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Давайте почтим память всех жертв теракта минутой молчания.</w:t>
      </w:r>
    </w:p>
    <w:p w:rsidR="00F56DEF" w:rsidRPr="00822356" w:rsidRDefault="00F56DEF" w:rsidP="00F56D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МИНУТА МОЛЧАНИЯ</w:t>
      </w:r>
    </w:p>
    <w:p w:rsidR="00F56DEF" w:rsidRPr="00822356" w:rsidRDefault="00F56DEF" w:rsidP="00F56D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Портрет экстремиста - террориста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lastRenderedPageBreak/>
        <w:t>А сейчас давайте попробуем представить себе портрет экстремиста - террориста.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(Работа в группах) После обсуждения каждая группа представляет свой портрет.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23)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молодые люди от 14 до 22 лет (в редких случаях до 25-30 лет); (</w:t>
      </w:r>
      <w:r w:rsidRPr="00822356">
        <w:rPr>
          <w:color w:val="000000"/>
          <w:sz w:val="32"/>
          <w:szCs w:val="32"/>
          <w:shd w:val="clear" w:color="auto" w:fill="C0C0C0"/>
        </w:rPr>
        <w:t>Мовсар Бараев,23</w:t>
      </w:r>
      <w:r w:rsidRPr="00822356">
        <w:rPr>
          <w:color w:val="000000"/>
          <w:sz w:val="32"/>
          <w:szCs w:val="32"/>
        </w:rPr>
        <w:t>,захвативший заложников на Дубровке)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агрессивные;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жестокие;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предпочитают силовые варианты при решении жизненных задач;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стремятся идти к цели кратчайшим путем с предпочтением силовых методов;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нечувствительны к чужой боли, страданиям и потерям;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proofErr w:type="gramStart"/>
      <w:r w:rsidRPr="00822356">
        <w:rPr>
          <w:color w:val="000000"/>
          <w:sz w:val="32"/>
          <w:szCs w:val="32"/>
        </w:rPr>
        <w:t>лишены родительской заботы;</w:t>
      </w:r>
      <w:proofErr w:type="gramEnd"/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познали раннее унижение;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низкий уровень образования и общей культуры;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стереотипное мышление;</w:t>
      </w:r>
    </w:p>
    <w:p w:rsidR="00F56DEF" w:rsidRPr="00822356" w:rsidRDefault="00F56DEF" w:rsidP="00F56D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искаженное представление об историческом прошлом.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 Молодежный экстремизм – это чуть ли не самая страшная проблема современности.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24 - ролик)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  <w:u w:val="single"/>
        </w:rPr>
        <w:t>А как вы думаете, почему именно молодые люди становятся экстремистами?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i/>
          <w:iCs/>
          <w:color w:val="000000"/>
          <w:sz w:val="32"/>
          <w:szCs w:val="32"/>
        </w:rPr>
        <w:t>Возможные ответы:</w:t>
      </w:r>
      <w:r w:rsidRPr="00822356">
        <w:rPr>
          <w:color w:val="000000"/>
          <w:sz w:val="32"/>
          <w:szCs w:val="32"/>
        </w:rPr>
        <w:t> В психологическом плане подростковый возраст и юность характеризуются </w:t>
      </w:r>
      <w:r w:rsidRPr="00822356">
        <w:rPr>
          <w:color w:val="000000"/>
          <w:sz w:val="32"/>
          <w:szCs w:val="32"/>
          <w:shd w:val="clear" w:color="auto" w:fill="C0C0C0"/>
        </w:rPr>
        <w:t>развитием самосознания, обострением чувства справедливости, отрицанием того, что говорят взрослые, поиском смысла и ценности жизни.</w:t>
      </w:r>
      <w:r w:rsidRPr="00822356">
        <w:rPr>
          <w:color w:val="000000"/>
          <w:sz w:val="32"/>
          <w:szCs w:val="32"/>
        </w:rPr>
        <w:t> Именно в это время подросток озабочен </w:t>
      </w:r>
      <w:r w:rsidRPr="00822356">
        <w:rPr>
          <w:color w:val="000000"/>
          <w:sz w:val="32"/>
          <w:szCs w:val="32"/>
          <w:shd w:val="clear" w:color="auto" w:fill="C0C0C0"/>
        </w:rPr>
        <w:t>желанием найти свою группу, поиском собственной идентичности</w:t>
      </w:r>
      <w:r w:rsidRPr="00822356">
        <w:rPr>
          <w:color w:val="000000"/>
          <w:sz w:val="32"/>
          <w:szCs w:val="32"/>
        </w:rPr>
        <w:t>. Также ему </w:t>
      </w:r>
      <w:r w:rsidRPr="00822356">
        <w:rPr>
          <w:color w:val="000000"/>
          <w:sz w:val="32"/>
          <w:szCs w:val="32"/>
          <w:shd w:val="clear" w:color="auto" w:fill="C0C0C0"/>
        </w:rPr>
        <w:t>присуща неустойчивая психика, легко подверженная внушению и манипулированию.</w:t>
      </w:r>
      <w:r w:rsidRPr="00822356">
        <w:rPr>
          <w:color w:val="000000"/>
          <w:sz w:val="32"/>
          <w:szCs w:val="32"/>
        </w:rPr>
        <w:t> </w:t>
      </w:r>
      <w:proofErr w:type="gramStart"/>
      <w:r w:rsidRPr="00822356">
        <w:rPr>
          <w:color w:val="000000"/>
          <w:sz w:val="32"/>
          <w:szCs w:val="32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822356">
        <w:rPr>
          <w:color w:val="000000"/>
          <w:sz w:val="32"/>
          <w:szCs w:val="32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F56DEF" w:rsidRPr="00822356" w:rsidRDefault="00F56DEF" w:rsidP="00F56D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Способы вербовки и как не стать жертвой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lastRenderedPageBreak/>
        <w:t>А как, по-вашему, вербуют в экстремистские и террористические организации?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i/>
          <w:iCs/>
          <w:color w:val="000000"/>
          <w:sz w:val="32"/>
          <w:szCs w:val="32"/>
        </w:rPr>
        <w:t>Возможные ответы:</w:t>
      </w:r>
      <w:r w:rsidRPr="00822356">
        <w:rPr>
          <w:color w:val="000000"/>
          <w:sz w:val="32"/>
          <w:szCs w:val="32"/>
        </w:rPr>
        <w:t xml:space="preserve"> Через Интернет. Причины популярности 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822356">
        <w:rPr>
          <w:color w:val="000000"/>
          <w:sz w:val="32"/>
          <w:szCs w:val="32"/>
        </w:rPr>
        <w:t>мультимедийные</w:t>
      </w:r>
      <w:proofErr w:type="spellEnd"/>
      <w:r w:rsidRPr="00822356">
        <w:rPr>
          <w:color w:val="000000"/>
          <w:sz w:val="32"/>
          <w:szCs w:val="32"/>
        </w:rPr>
        <w:t xml:space="preserve"> возможности. </w:t>
      </w:r>
      <w:proofErr w:type="spellStart"/>
      <w:r w:rsidRPr="00822356">
        <w:rPr>
          <w:color w:val="000000"/>
          <w:sz w:val="32"/>
          <w:szCs w:val="32"/>
        </w:rPr>
        <w:t>Мессенджеры</w:t>
      </w:r>
      <w:proofErr w:type="spellEnd"/>
      <w:r w:rsidRPr="00822356">
        <w:rPr>
          <w:color w:val="000000"/>
          <w:sz w:val="32"/>
          <w:szCs w:val="32"/>
        </w:rPr>
        <w:t xml:space="preserve">: </w:t>
      </w:r>
      <w:proofErr w:type="spellStart"/>
      <w:r w:rsidRPr="00822356">
        <w:rPr>
          <w:color w:val="000000"/>
          <w:sz w:val="32"/>
          <w:szCs w:val="32"/>
        </w:rPr>
        <w:t>WhatsApp</w:t>
      </w:r>
      <w:proofErr w:type="spellEnd"/>
      <w:r w:rsidRPr="00822356">
        <w:rPr>
          <w:color w:val="000000"/>
          <w:sz w:val="32"/>
          <w:szCs w:val="32"/>
        </w:rPr>
        <w:t xml:space="preserve"> и </w:t>
      </w:r>
      <w:proofErr w:type="spellStart"/>
      <w:r w:rsidRPr="00822356">
        <w:rPr>
          <w:color w:val="000000"/>
          <w:sz w:val="32"/>
          <w:szCs w:val="32"/>
        </w:rPr>
        <w:t>Viber</w:t>
      </w:r>
      <w:proofErr w:type="spellEnd"/>
      <w:r w:rsidRPr="00822356">
        <w:rPr>
          <w:color w:val="000000"/>
          <w:sz w:val="32"/>
          <w:szCs w:val="32"/>
        </w:rPr>
        <w:t>. 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Наверное, вы слышали о Варваре </w:t>
      </w:r>
      <w:proofErr w:type="spellStart"/>
      <w:r w:rsidRPr="00822356">
        <w:rPr>
          <w:color w:val="000000"/>
          <w:sz w:val="32"/>
          <w:szCs w:val="32"/>
        </w:rPr>
        <w:t>Карауловой</w:t>
      </w:r>
      <w:proofErr w:type="spellEnd"/>
      <w:r w:rsidRPr="00822356">
        <w:rPr>
          <w:color w:val="000000"/>
          <w:sz w:val="32"/>
          <w:szCs w:val="32"/>
        </w:rPr>
        <w:t xml:space="preserve">, которая со своими вербовщиками познакомилась через </w:t>
      </w:r>
      <w:proofErr w:type="spellStart"/>
      <w:r w:rsidRPr="00822356">
        <w:rPr>
          <w:color w:val="000000"/>
          <w:sz w:val="32"/>
          <w:szCs w:val="32"/>
        </w:rPr>
        <w:t>WhatsApp</w:t>
      </w:r>
      <w:proofErr w:type="spellEnd"/>
      <w:r w:rsidRPr="00822356">
        <w:rPr>
          <w:color w:val="000000"/>
          <w:sz w:val="32"/>
          <w:szCs w:val="32"/>
        </w:rPr>
        <w:t xml:space="preserve"> (Слайд 25) и мы уже говорили с вами о 20-летней </w:t>
      </w:r>
      <w:proofErr w:type="spellStart"/>
      <w:r w:rsidRPr="00822356">
        <w:rPr>
          <w:color w:val="000000"/>
          <w:sz w:val="32"/>
          <w:szCs w:val="32"/>
        </w:rPr>
        <w:t>бердчанка</w:t>
      </w:r>
      <w:proofErr w:type="spellEnd"/>
      <w:r w:rsidRPr="00822356">
        <w:rPr>
          <w:color w:val="000000"/>
          <w:sz w:val="32"/>
          <w:szCs w:val="32"/>
        </w:rPr>
        <w:t xml:space="preserve"> Валерии </w:t>
      </w:r>
      <w:proofErr w:type="spellStart"/>
      <w:r w:rsidRPr="00822356">
        <w:rPr>
          <w:color w:val="000000"/>
          <w:sz w:val="32"/>
          <w:szCs w:val="32"/>
        </w:rPr>
        <w:t>Старостенко</w:t>
      </w:r>
      <w:proofErr w:type="spellEnd"/>
      <w:r w:rsidRPr="00822356">
        <w:rPr>
          <w:color w:val="000000"/>
          <w:sz w:val="32"/>
          <w:szCs w:val="32"/>
        </w:rPr>
        <w:t>, которая была завербована радикальными исламистами, и втайне от родителей пыталась сбежать в Сирию. Она была задержана сотрудниками ФСБ и приговорена к трём годам лишения свободы.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Сейчас в интернете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Предварительно, перед знакомством для последующей вербовки в ИГИЛ, или другую вредную во всех смыслах организацию, вербовщики могут исследовать странички в </w:t>
      </w:r>
      <w:proofErr w:type="spellStart"/>
      <w:r w:rsidRPr="00822356">
        <w:rPr>
          <w:color w:val="000000"/>
          <w:sz w:val="32"/>
          <w:szCs w:val="32"/>
        </w:rPr>
        <w:t>соцсетях</w:t>
      </w:r>
      <w:proofErr w:type="spellEnd"/>
      <w:r w:rsidRPr="00822356">
        <w:rPr>
          <w:color w:val="000000"/>
          <w:sz w:val="32"/>
          <w:szCs w:val="32"/>
        </w:rPr>
        <w:t xml:space="preserve"> — это кладезь для психоанализа и первичного </w:t>
      </w:r>
      <w:proofErr w:type="gramStart"/>
      <w:r w:rsidRPr="00822356">
        <w:rPr>
          <w:color w:val="000000"/>
          <w:sz w:val="32"/>
          <w:szCs w:val="32"/>
        </w:rPr>
        <w:t>отбора</w:t>
      </w:r>
      <w:proofErr w:type="gramEnd"/>
      <w:r w:rsidRPr="00822356">
        <w:rPr>
          <w:color w:val="000000"/>
          <w:sz w:val="32"/>
          <w:szCs w:val="32"/>
        </w:rPr>
        <w:t xml:space="preserve"> более подходящих для вербовки личностей (в </w:t>
      </w:r>
      <w:proofErr w:type="spellStart"/>
      <w:r w:rsidRPr="00822356">
        <w:rPr>
          <w:color w:val="000000"/>
          <w:sz w:val="32"/>
          <w:szCs w:val="32"/>
        </w:rPr>
        <w:t>соцсетях</w:t>
      </w:r>
      <w:proofErr w:type="spellEnd"/>
      <w:r w:rsidRPr="00822356">
        <w:rPr>
          <w:color w:val="000000"/>
          <w:sz w:val="32"/>
          <w:szCs w:val="32"/>
        </w:rPr>
        <w:t xml:space="preserve"> — таких великое множество)…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proofErr w:type="gramStart"/>
      <w:r w:rsidRPr="00822356">
        <w:rPr>
          <w:color w:val="000000"/>
          <w:sz w:val="32"/>
          <w:szCs w:val="32"/>
        </w:rPr>
        <w:t>Вербовщики — специально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  <w:proofErr w:type="gramEnd"/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Я не могу не согласиться с настоятелем Собора во Имя Святого Благоверного князя Александра Невского в </w:t>
      </w:r>
      <w:proofErr w:type="gramStart"/>
      <w:r w:rsidRPr="00822356">
        <w:rPr>
          <w:color w:val="000000"/>
          <w:sz w:val="32"/>
          <w:szCs w:val="32"/>
        </w:rPr>
        <w:t>г</w:t>
      </w:r>
      <w:proofErr w:type="gramEnd"/>
      <w:r w:rsidRPr="00822356">
        <w:rPr>
          <w:color w:val="000000"/>
          <w:sz w:val="32"/>
          <w:szCs w:val="32"/>
        </w:rPr>
        <w:t xml:space="preserve">. Новосибирске, протоиреем Александром </w:t>
      </w:r>
      <w:proofErr w:type="spellStart"/>
      <w:r w:rsidRPr="00822356">
        <w:rPr>
          <w:color w:val="000000"/>
          <w:sz w:val="32"/>
          <w:szCs w:val="32"/>
        </w:rPr>
        <w:t>Новопашиным</w:t>
      </w:r>
      <w:proofErr w:type="spellEnd"/>
      <w:r w:rsidRPr="00822356">
        <w:rPr>
          <w:color w:val="000000"/>
          <w:sz w:val="32"/>
          <w:szCs w:val="32"/>
        </w:rPr>
        <w:t>, что «на сегодня одиночество – это главный союзник профессиональных вербовщиков».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И что нужно делать, чтобы не попасть под влияние экстремистов?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i/>
          <w:iCs/>
          <w:color w:val="000000"/>
          <w:sz w:val="32"/>
          <w:szCs w:val="32"/>
        </w:rPr>
        <w:lastRenderedPageBreak/>
        <w:t>Возможные ответы: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</w:t>
      </w:r>
      <w:proofErr w:type="spellStart"/>
      <w:r w:rsidRPr="00822356">
        <w:rPr>
          <w:color w:val="000000"/>
          <w:sz w:val="32"/>
          <w:szCs w:val="32"/>
        </w:rPr>
        <w:t>стрелялок</w:t>
      </w:r>
      <w:proofErr w:type="spellEnd"/>
      <w:r w:rsidRPr="00822356">
        <w:rPr>
          <w:color w:val="000000"/>
          <w:sz w:val="32"/>
          <w:szCs w:val="32"/>
        </w:rPr>
        <w:t xml:space="preserve"> и даже на популярных городских форумах. 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Наметив себе несколько жертв, вербовщик начинает знакомиться с ними. Будьте внимательны,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Если Вам пришло сообщение непонятного содержания с незнакомого номера, не отвечайте на него!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Не верьте простым и ярким обещаниям.</w:t>
      </w:r>
    </w:p>
    <w:p w:rsidR="00F56DEF" w:rsidRPr="00822356" w:rsidRDefault="00F56DEF" w:rsidP="00F56D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которому идете Вы для достижения намеченных планов.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26)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Помните! От экстремизма и насилия нас защищают полиция и ФСБ, но никто не защитит нас лучше, чем мы сами!</w:t>
      </w:r>
    </w:p>
    <w:p w:rsidR="00F56DEF" w:rsidRPr="00822356" w:rsidRDefault="00F56DEF" w:rsidP="00F56DE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bCs/>
          <w:color w:val="000000"/>
          <w:sz w:val="32"/>
          <w:szCs w:val="32"/>
        </w:rPr>
        <w:t>Подведение итогов (рефлексия)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lastRenderedPageBreak/>
        <w:t>А сейчас я хочу, чтобы вы написали, была ли для вас наша беседа полезной или нет, что нового вы узнали, или может, какой-то совет дали бы своим одноклассникам и сверстникам.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F56DEF" w:rsidRPr="00822356" w:rsidRDefault="00F56DEF" w:rsidP="00F56DEF">
      <w:pPr>
        <w:pStyle w:val="a3"/>
        <w:shd w:val="clear" w:color="auto" w:fill="FFFFFF"/>
        <w:spacing w:before="0" w:beforeAutospacing="0" w:after="0" w:afterAutospacing="0" w:line="336" w:lineRule="atLeast"/>
        <w:ind w:left="-426" w:firstLine="426"/>
        <w:rPr>
          <w:color w:val="000000"/>
          <w:sz w:val="32"/>
          <w:szCs w:val="32"/>
        </w:rPr>
      </w:pPr>
      <w:r w:rsidRPr="00822356">
        <w:rPr>
          <w:color w:val="000000"/>
          <w:sz w:val="32"/>
          <w:szCs w:val="32"/>
        </w:rPr>
        <w:t>(Слайд 27) Выбирай будущее сам!</w:t>
      </w:r>
    </w:p>
    <w:p w:rsidR="00D76BF5" w:rsidRDefault="00D76BF5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Default="00C639BD"/>
    <w:p w:rsidR="00C639BD" w:rsidRPr="00C639BD" w:rsidRDefault="00C639BD" w:rsidP="00C639BD">
      <w:pPr>
        <w:pStyle w:val="a3"/>
        <w:shd w:val="clear" w:color="auto" w:fill="FFFFFF"/>
        <w:spacing w:before="0" w:beforeAutospacing="0" w:after="0" w:afterAutospacing="0" w:line="411" w:lineRule="atLeast"/>
        <w:rPr>
          <w:color w:val="000000"/>
          <w:sz w:val="32"/>
          <w:szCs w:val="32"/>
        </w:rPr>
      </w:pPr>
      <w:r w:rsidRPr="00C639BD">
        <w:rPr>
          <w:color w:val="000000"/>
          <w:sz w:val="32"/>
          <w:szCs w:val="32"/>
        </w:rPr>
        <w:lastRenderedPageBreak/>
        <w:br/>
      </w:r>
      <w:r w:rsidR="00DF2669">
        <w:rPr>
          <w:color w:val="000000"/>
          <w:sz w:val="32"/>
          <w:szCs w:val="32"/>
        </w:rPr>
        <w:br/>
      </w:r>
    </w:p>
    <w:p w:rsidR="00C639BD" w:rsidRDefault="00C639BD"/>
    <w:sectPr w:rsidR="00C639BD" w:rsidSect="00D7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9F8"/>
    <w:multiLevelType w:val="multilevel"/>
    <w:tmpl w:val="FB44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156D"/>
    <w:multiLevelType w:val="multilevel"/>
    <w:tmpl w:val="310C00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5C0222C"/>
    <w:multiLevelType w:val="multilevel"/>
    <w:tmpl w:val="3FEA85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96603B0"/>
    <w:multiLevelType w:val="multilevel"/>
    <w:tmpl w:val="27D8D6E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B1139F"/>
    <w:multiLevelType w:val="multilevel"/>
    <w:tmpl w:val="F404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9143D"/>
    <w:multiLevelType w:val="multilevel"/>
    <w:tmpl w:val="1694A8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EA59C6"/>
    <w:multiLevelType w:val="multilevel"/>
    <w:tmpl w:val="B1B88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A641F9"/>
    <w:multiLevelType w:val="multilevel"/>
    <w:tmpl w:val="475AAA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D2C71CB"/>
    <w:multiLevelType w:val="multilevel"/>
    <w:tmpl w:val="95EE6DC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FAD1B50"/>
    <w:multiLevelType w:val="multilevel"/>
    <w:tmpl w:val="1416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6DEF"/>
    <w:rsid w:val="001F058F"/>
    <w:rsid w:val="00232BA4"/>
    <w:rsid w:val="003506C1"/>
    <w:rsid w:val="005C30F4"/>
    <w:rsid w:val="00672E95"/>
    <w:rsid w:val="007A65AA"/>
    <w:rsid w:val="00822356"/>
    <w:rsid w:val="00B65A7A"/>
    <w:rsid w:val="00C14E3E"/>
    <w:rsid w:val="00C639BD"/>
    <w:rsid w:val="00D76BF5"/>
    <w:rsid w:val="00DF2669"/>
    <w:rsid w:val="00EF6DDB"/>
    <w:rsid w:val="00F5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Shilyaeva</dc:creator>
  <cp:keywords/>
  <dc:description/>
  <cp:lastModifiedBy>Olya Shilyaeva</cp:lastModifiedBy>
  <cp:revision>6</cp:revision>
  <cp:lastPrinted>2019-10-30T09:01:00Z</cp:lastPrinted>
  <dcterms:created xsi:type="dcterms:W3CDTF">2019-10-28T16:00:00Z</dcterms:created>
  <dcterms:modified xsi:type="dcterms:W3CDTF">2020-01-04T13:49:00Z</dcterms:modified>
</cp:coreProperties>
</file>