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3" w:rsidRPr="00A14F43" w:rsidRDefault="008121B6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5pt;height:632.95pt" o:ole="">
            <v:imagedata r:id="rId6" o:title=""/>
          </v:shape>
          <o:OLEObject Type="Embed" ProgID="AcroExch.Document.DC" ShapeID="_x0000_i1025" DrawAspect="Content" ObjectID="_1757245717" r:id="rId7"/>
        </w:object>
      </w:r>
      <w:r w:rsidR="00A14F43" w:rsidRPr="00A14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121B6" w:rsidRDefault="008121B6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121B6" w:rsidRDefault="008121B6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121B6" w:rsidRDefault="008121B6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121B6" w:rsidRDefault="008121B6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121B6" w:rsidRDefault="008121B6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по внеурочной деятельности «Волейбол» (далее – программа) является составной частью основной общеобразовательной программы СОО) 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программа составлена на основе следующих нормативных документов и методических рекомендаций</w:t>
      </w:r>
      <w:r w:rsidRPr="00A14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Федеральный государственный стандарт основного общего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образрвания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/Мин-во образования и науки РФ. – М. :Просвещение, 2010 – (стандарты нового поколения) Письмо </w:t>
      </w:r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образования и науки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России от 18.08.2017 № 09-1672</w:t>
      </w:r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направлении методических рекомендаций»;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222222"/>
          <w:sz w:val="24"/>
          <w:szCs w:val="24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письмо </w:t>
      </w:r>
      <w:proofErr w:type="spellStart"/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 в целях реализации курсов внеурочной деятельности»;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222222"/>
          <w:sz w:val="24"/>
          <w:szCs w:val="24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Письмо Министерства образования и науки Российской Федерации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компонент государственного образовательного стандарта второго поколения, учебного пособия </w:t>
      </w:r>
      <w:proofErr w:type="spellStart"/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Колодницкий</w:t>
      </w:r>
      <w:proofErr w:type="spellEnd"/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Г.А. «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Внеурочная деятельность учащихся. Волейбол»: пособие для учителей и методистов / Г.А.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Колодницкий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В.С. Кузнецов, М.В. Маслов. — М. : Просвещение, 2011. — 77 с. : ил. — (Работаем по новым стандартам). — ISBN 978-5-09-017992-8.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разработке программы использованы следующие методические пособия: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Колодницкий</w:t>
      </w:r>
      <w:proofErr w:type="spellEnd"/>
      <w:r w:rsidRPr="00A14F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Г.А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«Внеурочная деятельность учащихся. Волейбол»: пособие для учителей и методистов / Г.А.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Колодницкий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В.С. Кузнецов, М.В. Маслов. — М. : Просвещение, 2011. — 77 с. : ил. — (Работаем по новым стандартам) </w:t>
      </w:r>
      <w:hyperlink r:id="rId8" w:tgtFrame="_blank" w:history="1">
        <w:r w:rsidRPr="00A14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https://fk12.ru/books/vneurochnaya-deyatelnost-uchashhihsya-voleibol</w:t>
        </w:r>
      </w:hyperlink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в том, что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Новизна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заключается в том, что занятия по этой программе, позволят учащимся восполнить недостаток навыков и овладеть необходимыми приёмами игры во внеурочное время, так как количество учебных часов, отведённых на изучение раздела «волейбол» в школьной программе, недостаточно для качественного овладения игровыми навыками и в особенности тактическими приёмами. Что позволит учащимся идти в ногу со временем и повысить уровень соревновательной деятельности в волейболе.  Реализация программы предусматривает также психологическую подготовку, которой в других программах уделено незаслуженно мало внимания.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x-none" w:eastAsia="ru-RU"/>
        </w:rPr>
        <w:t>Цель 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</w:t>
      </w:r>
      <w:r w:rsidRPr="00A14F4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x-none" w:eastAsia="ru-RU"/>
        </w:rPr>
        <w:t>Задачи программы: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1134" w:right="-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 Пропаганда здорового образа жизни, укрепление здоровья, содействие гармоническому физическому развитию занимающихся.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 Популяризация волейбола как вида спорта и активного отдыха.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 Формирование у учащихся устойчивого интереса к занятиям волейболом.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    Обучение технике и тактике игры в волейбол.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 Развитие физических способностей (силовых, скоростных, скоростно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силовых, координационных, а также выносливости, гибкости).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 Формирование у учащихся необходимых теоретических знаний.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 Воспитание моральных и волевых качеств.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кружок.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внеурочной деятельности «Волейбол» составлена из расчета 1 часа в неделю. Итого - 34 часа в год (10-11 классы – 34 часа в год,  всего – 68 часов), контрольных нормативов, тестов, контрольных упражнений: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971"/>
        <w:gridCol w:w="1713"/>
        <w:gridCol w:w="1608"/>
        <w:gridCol w:w="1513"/>
        <w:gridCol w:w="1766"/>
        <w:gridCol w:w="1017"/>
      </w:tblGrid>
      <w:tr w:rsidR="00A14F43" w:rsidRPr="00A14F43" w:rsidTr="00A14F43">
        <w:trPr>
          <w:trHeight w:val="432"/>
        </w:trPr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</w:tc>
        <w:tc>
          <w:tcPr>
            <w:tcW w:w="46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упражнений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A14F43" w:rsidRPr="00A14F43" w:rsidTr="00A14F4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43" w:rsidRPr="00A14F43" w:rsidTr="00A14F43"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Направление данной программы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спортивно-оздоровительное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1 года.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возрастной группы детей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программа для возрастной группы 16-17лет.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</w:t>
      </w: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РЕЗУЛЬТАТЫ ОСВОЕНИЯ КУРСА ВНЕУРОЧНОЙ ДЕЯТЕЛЬНОСТИ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метапредметные</w:t>
      </w:r>
      <w:proofErr w:type="spellEnd"/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и предметные результаты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       основу       изучения       курса         внеурочной деятельности «Волейбол» положены ценностные ориентиры, достижение которых определяются воспитательными результатами.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   ходе   реализации   программы     данного  курса      будет обеспечено достижение обучающимися воспитательных результатов и эффектов получение обучающимися опыта самостоятельного общественного действия, формирование у школьников социально приемлемых моделей поведения.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получение обучающимися опыта самостоятельного общественного действия, формирование у школьников социально приемлемых моделей поведения. Только в самостоятельном общественном  действии человек действительно становится гражданином, социальным деятелем, свободным человеком.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навыков самостоятельной организации досуга с использованием средств физической культуры и спорта;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 роль волейбола в укреплении здоровья;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самостоятельно составлять свой режим дня и график тренировок;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самостоятельно подбирать упражнения для своего физического развития;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соревнованиях.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своё здоровье и неприязнь к вредным привычкам.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7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                    внимательности,             настойчивости, 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целеустремленности,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дисциплинированности, трудолюбия, упорства в достижении поставленных</w:t>
      </w:r>
      <w:r w:rsidRPr="00A14F4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управлять своими эмоциями в различных</w:t>
      </w:r>
      <w:r w:rsidRPr="00A14F4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ситуациях;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преодолевать трудности, доводить начатую работу до ее</w:t>
      </w:r>
      <w:r w:rsidRPr="00A14F4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завершения;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Высказывать собственные суждения и давать им</w:t>
      </w:r>
      <w:r w:rsidRPr="00A14F4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обоснование;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оказывать помощь своим</w:t>
      </w:r>
      <w:r w:rsidRPr="00A14F4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сверстникам.</w:t>
      </w:r>
    </w:p>
    <w:p w:rsidR="00A14F43" w:rsidRPr="00A14F43" w:rsidRDefault="00A14F43" w:rsidP="00A14F4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3" w:after="0" w:line="274" w:lineRule="atLeast"/>
        <w:ind w:left="92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Регулятивные:</w:t>
      </w:r>
    </w:p>
    <w:p w:rsidR="00A14F43" w:rsidRPr="00A14F43" w:rsidRDefault="00A14F43" w:rsidP="00A14F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Определять наиболее эффективные способы достижения результата;</w:t>
      </w:r>
    </w:p>
    <w:p w:rsidR="00A14F43" w:rsidRPr="00A14F43" w:rsidRDefault="00A14F43" w:rsidP="00A14F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Понимать цель выполняемых действий;</w:t>
      </w:r>
    </w:p>
    <w:p w:rsidR="00A14F43" w:rsidRPr="00A14F43" w:rsidRDefault="00A14F43" w:rsidP="00A14F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Различать подвижные и спортивные игры;</w:t>
      </w:r>
    </w:p>
    <w:p w:rsidR="00A14F43" w:rsidRPr="00A14F43" w:rsidRDefault="00A14F43" w:rsidP="00A14F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Договариваться и приходить к общему решению, работая в паре.</w:t>
      </w:r>
    </w:p>
    <w:p w:rsidR="00A14F43" w:rsidRPr="00A14F43" w:rsidRDefault="00A14F43" w:rsidP="00A14F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Находить ошибки при выполнении заданий и уметь их исправлять;</w:t>
      </w:r>
    </w:p>
    <w:p w:rsidR="00A14F43" w:rsidRPr="00A14F43" w:rsidRDefault="00A14F43" w:rsidP="00A14F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Объективно оценивать результаты собственного труда, находить возможности и способы их улучшения;</w:t>
      </w:r>
    </w:p>
    <w:p w:rsidR="00A14F43" w:rsidRPr="00A14F43" w:rsidRDefault="00A14F43" w:rsidP="00A14F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знаний о волейболе и его роли в укреплении здоровья;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Познавательные:</w:t>
      </w:r>
    </w:p>
    <w:p w:rsidR="00A14F43" w:rsidRPr="00A14F43" w:rsidRDefault="00A14F43" w:rsidP="00A14F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14F43" w:rsidRPr="00A14F43" w:rsidRDefault="00A14F43" w:rsidP="00A14F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14F43" w:rsidRPr="00A14F43" w:rsidRDefault="00A14F43" w:rsidP="00A14F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14F43" w:rsidRPr="00A14F43" w:rsidRDefault="00A14F43" w:rsidP="00A14F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14F43" w:rsidRPr="00A14F43" w:rsidRDefault="00A14F43" w:rsidP="00A14F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Менять и удерживать разные позиции в познавательной деятельности;</w:t>
      </w:r>
    </w:p>
    <w:p w:rsidR="00A14F43" w:rsidRPr="00A14F43" w:rsidRDefault="00A14F43" w:rsidP="00A14F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Коммуникативные:</w:t>
      </w:r>
    </w:p>
    <w:p w:rsidR="00A14F43" w:rsidRPr="00A14F43" w:rsidRDefault="00A14F43" w:rsidP="00A14F4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14F43" w:rsidRPr="00A14F43" w:rsidRDefault="00A14F43" w:rsidP="00A14F4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14F43" w:rsidRPr="00A14F43" w:rsidRDefault="00A14F43" w:rsidP="00A14F4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14F43" w:rsidRPr="00A14F43" w:rsidRDefault="00A14F43" w:rsidP="00A14F4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14F43" w:rsidRPr="00A14F43" w:rsidRDefault="00A14F43" w:rsidP="00A14F4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14F43" w:rsidRPr="00A14F43" w:rsidRDefault="00A14F43" w:rsidP="00A14F4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Распознавать </w:t>
      </w:r>
      <w:proofErr w:type="spellStart"/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конфликтогенные</w:t>
      </w:r>
      <w:proofErr w:type="spellEnd"/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14F43" w:rsidRPr="00A14F43" w:rsidRDefault="00A14F43" w:rsidP="00A14F43">
      <w:pPr>
        <w:shd w:val="clear" w:color="auto" w:fill="FFFFFF"/>
        <w:spacing w:before="3" w:after="0" w:line="274" w:lineRule="atLeast"/>
        <w:ind w:left="79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5" w:after="0" w:line="274" w:lineRule="atLeast"/>
        <w:ind w:left="92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A14F43" w:rsidRPr="00A14F43" w:rsidRDefault="00A14F43" w:rsidP="00A14F43">
      <w:pPr>
        <w:shd w:val="clear" w:color="auto" w:fill="FFFFFF"/>
        <w:spacing w:before="5" w:after="0" w:line="274" w:lineRule="atLeast"/>
        <w:ind w:left="92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знаний о волейболе и его роли в укреплении</w:t>
      </w:r>
      <w:r w:rsidRPr="00A14F4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здоровья;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рационально распределять своё время в режиме дня, выполнять утреннюю зарядку;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вести наблюдение за показателями своего физического</w:t>
      </w:r>
      <w:r w:rsidRPr="00A14F43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развития.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 в себя развитие основных физических качеств и овладение базовыми основами техники;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Укрепление   опорно-двигательного        аппарата         и          сердечно-сосудистой        системы средствами общей (ОФП) и специальной (СФП) физической подготовки;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уровня скоростных, силовых и скоростно-силовых качеств;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Рационально планировать режим дня;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Правильного выбора обуви и формы одежды в зависимости от времени года и погодных условий; руководствоваться правилами оказания первой помощи при травмах и ушибах во время самостоятельных занятий физическими упражнениями;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качеств;</w:t>
      </w:r>
    </w:p>
    <w:p w:rsidR="00A14F43" w:rsidRPr="00A14F43" w:rsidRDefault="00A14F43" w:rsidP="00A14F43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основные технические действия;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Ожидаемые результаты подготовленности учащихся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В ходе реализация программы курса внеурочной деятельности по спортивно- оздоровительному направлению «Волейбол» учащиеся </w:t>
      </w:r>
      <w:r w:rsidRPr="00A14F4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смогут узнать: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безопасного поведения во время занятий</w:t>
      </w:r>
      <w:r w:rsidRPr="00A14F4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волейболом;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названия разучиваемых технических приёмов игры и основы правильной техники; наиболее типичные ошибки при выполнении технических приёмов и тактических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 для развития физических способностей</w:t>
      </w:r>
      <w:r w:rsidRPr="00A14F43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(скоростных,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скоростно-силовых, координационных, а также выносливости, гибкости);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основное содержание правил соревнований по</w:t>
      </w:r>
      <w:r w:rsidRPr="00A14F4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волейболу;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жесты волейбольного судьи;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игровые упражнения, подвижные игры и эстафеты с элементами волейбола;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смогут научиться: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соблюдать меры безопасности и правила профилактики травматизма на занятиях волейболом;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технические приёмы и тактические</w:t>
      </w:r>
      <w:r w:rsidRPr="00A14F4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контролировать своё самочувствие функциональное состоянии организма) на занятиях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волейболом;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играть в волейбол с соблюдением основных</w:t>
      </w:r>
      <w:r w:rsidRPr="00A14F4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демонстрировать жесты волейбольного</w:t>
      </w:r>
      <w:r w:rsidRPr="00A14F4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судьи;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судейство по</w:t>
      </w:r>
      <w:r w:rsidRPr="00A14F4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волейболу.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77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Демонстрировать: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77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182"/>
        <w:gridCol w:w="1182"/>
        <w:gridCol w:w="1330"/>
        <w:gridCol w:w="1182"/>
        <w:gridCol w:w="1182"/>
        <w:gridCol w:w="1330"/>
      </w:tblGrid>
      <w:tr w:rsidR="00A14F43" w:rsidRPr="00A14F43" w:rsidTr="00A14F43">
        <w:trPr>
          <w:trHeight w:val="296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A14F43" w:rsidRPr="00A14F43" w:rsidTr="00A14F43">
        <w:trPr>
          <w:trHeight w:val="4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A14F43" w:rsidRPr="00A14F43" w:rsidTr="00A14F43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A14F43" w:rsidRPr="00A14F43" w:rsidRDefault="00A14F43" w:rsidP="00A14F4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5,1-4,8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5,0-4,7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6,0-5,3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A14F43" w:rsidRPr="00A14F43" w:rsidTr="00A14F43">
        <w:trPr>
          <w:trHeight w:val="74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  <w:p w:rsidR="00A14F43" w:rsidRPr="00A14F43" w:rsidRDefault="00A14F43" w:rsidP="00A14F4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8,1-7,7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9,6-8,7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14F43" w:rsidRPr="00A14F43" w:rsidTr="00A14F43">
        <w:trPr>
          <w:trHeight w:val="47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A14F43" w:rsidRPr="00A14F43" w:rsidRDefault="00A14F43" w:rsidP="00A14F4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181-210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161-190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A14F43" w:rsidRPr="00A14F43" w:rsidTr="00A14F43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</w:t>
            </w:r>
          </w:p>
          <w:p w:rsidR="00A14F43" w:rsidRPr="00A14F43" w:rsidRDefault="00A14F43" w:rsidP="00A14F4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14F43" w:rsidRPr="00A14F43" w:rsidTr="00A14F43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</w:t>
            </w:r>
          </w:p>
          <w:p w:rsidR="00A14F43" w:rsidRPr="00A14F43" w:rsidRDefault="00A14F43" w:rsidP="00A14F4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A14F43" w:rsidRPr="00A14F43" w:rsidRDefault="00A14F43" w:rsidP="00A14F43">
      <w:pPr>
        <w:shd w:val="clear" w:color="auto" w:fill="FFFFFF"/>
        <w:spacing w:after="0" w:line="240" w:lineRule="auto"/>
        <w:ind w:right="77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b/>
          <w:bCs/>
          <w:i/>
          <w:iCs/>
          <w:color w:val="231F20"/>
          <w:sz w:val="21"/>
          <w:szCs w:val="21"/>
          <w:u w:val="single"/>
          <w:lang w:eastAsia="ru-RU"/>
        </w:rPr>
        <w:t>по технической подготовке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: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lastRenderedPageBreak/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точность второй передачи (из зоны  3  в  зону  4;  из  </w:t>
      </w:r>
      <w:r w:rsidRPr="00A14F43">
        <w:rPr>
          <w:rFonts w:ascii="Georgia" w:eastAsia="Times New Roman" w:hAnsi="Georgia" w:cs="Times New Roman"/>
          <w:color w:val="231F20"/>
          <w:spacing w:val="-4"/>
          <w:sz w:val="24"/>
          <w:szCs w:val="24"/>
          <w:lang w:eastAsia="ru-RU"/>
        </w:rPr>
        <w:t>зо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ны 2 в зону</w:t>
      </w:r>
      <w:r w:rsidRPr="00A14F43">
        <w:rPr>
          <w:rFonts w:ascii="Georgia" w:eastAsia="Times New Roman" w:hAnsi="Georgia" w:cs="Times New Roman"/>
          <w:color w:val="231F20"/>
          <w:spacing w:val="3"/>
          <w:sz w:val="24"/>
          <w:szCs w:val="24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4);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точность  передачи  мяча  через  сетку  в  прыжке; точность подач в зоны гимнастические</w:t>
      </w:r>
      <w:r w:rsidRPr="00A14F43">
        <w:rPr>
          <w:rFonts w:ascii="Georgia" w:eastAsia="Times New Roman" w:hAnsi="Georgia" w:cs="Times New Roman"/>
          <w:color w:val="231F20"/>
          <w:spacing w:val="36"/>
          <w:sz w:val="24"/>
          <w:szCs w:val="24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pacing w:val="-6"/>
          <w:sz w:val="24"/>
          <w:szCs w:val="24"/>
          <w:lang w:eastAsia="ru-RU"/>
        </w:rPr>
        <w:t>об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ручи;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 точность нападающих ударов со второй передачи из зон</w:t>
      </w:r>
      <w:r w:rsidRPr="00A14F43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4 и 2 в зоны 5, 6, 1 (квадраты 3</w:t>
      </w:r>
      <w:r w:rsidRPr="00A14F43">
        <w:rPr>
          <w:rFonts w:ascii="Tahoma" w:eastAsia="Times New Roman" w:hAnsi="Tahoma" w:cs="Tahoma"/>
          <w:color w:val="231F20"/>
          <w:sz w:val="24"/>
          <w:szCs w:val="24"/>
          <w:lang w:eastAsia="ru-RU"/>
        </w:rPr>
        <w:t>×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3 м от лицевой линии внутрь площадки);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точность первой передачи (приём подачи); блокирование.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 </w:t>
      </w:r>
      <w:r w:rsidRPr="00A14F4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физической подготовленности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занимающихся: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15—30 м с высокого старта и «с хода» (стартовая скорость).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челночный бег 5×6 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челночный бег по разметке волейбольной площадки: 9—3—6—3—9 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бег с изменением направления — к шести точкам </w:t>
      </w:r>
      <w:r w:rsidRPr="00A14F43">
        <w:rPr>
          <w:rFonts w:ascii="Georgia" w:eastAsia="Times New Roman" w:hAnsi="Georgia" w:cs="Times New Roman"/>
          <w:color w:val="231F20"/>
          <w:spacing w:val="-9"/>
          <w:sz w:val="24"/>
          <w:szCs w:val="24"/>
          <w:lang w:eastAsia="ru-RU"/>
        </w:rPr>
        <w:t>на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боковых линиях волейбольной площадки</w:t>
      </w:r>
      <w:r w:rsidRPr="00A14F43">
        <w:rPr>
          <w:rFonts w:ascii="Georgia" w:eastAsia="Times New Roman" w:hAnsi="Georgia" w:cs="Times New Roman"/>
          <w:color w:val="231F20"/>
          <w:spacing w:val="46"/>
          <w:sz w:val="24"/>
          <w:szCs w:val="24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(«ёлочка»);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броски набивного мяча массой 1 кг из-за головы двумя руками с места на дальность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77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броски набивного мяча  массой  1  кг  в  прыжке  с  </w:t>
      </w:r>
      <w:r w:rsidRPr="00A14F43">
        <w:rPr>
          <w:rFonts w:ascii="Georgia" w:eastAsia="Times New Roman" w:hAnsi="Georgia" w:cs="Times New Roman"/>
          <w:color w:val="231F20"/>
          <w:spacing w:val="-4"/>
          <w:sz w:val="24"/>
          <w:szCs w:val="24"/>
          <w:lang w:eastAsia="ru-RU"/>
        </w:rPr>
        <w:t>мест</w:t>
      </w:r>
    </w:p>
    <w:p w:rsidR="00A14F43" w:rsidRPr="00A14F43" w:rsidRDefault="00A14F43" w:rsidP="00A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КУРСА ВНЕУРОЧНОЙ ДЕЯТЕЛЬНОСТИ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ОСНОВЫ ЗНАНИЙ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теоретическая часть: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особенности воздействия двигательной активности на организм человека;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правила игры в волейбол;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правила оказания первой помощи;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способы сохранения и укрепление здоровья;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основы развития познавательной сферы;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свои права и права других людей;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влияние здоровья на успешную учебную деятельность;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значение физических упражнений для сохранения и укрепления здоровья.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ФИЗИЧЕСКАЯ ПОДГОТОВКА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практическая часть: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строевые упражнения;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гимнастические упражнения;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легкоатлетические упражнения;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подвижные и спортивные игры.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СПЕЦИАЛЬНАЯ ФИЗИЧЕСКАЯ ПОДГОТОВКА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(практическая часть):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упражнения для привития навыков быстроты ответных действий;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подвижные игры;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упражнения для развития прыгучести;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упражнения для развития качеств, необходимых при приемах и передачах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    упражнения для развития качеств, необходимых при выполнении подач мяча;</w:t>
      </w:r>
    </w:p>
    <w:p w:rsidR="00A14F43" w:rsidRPr="00A14F43" w:rsidRDefault="00A14F43" w:rsidP="00A14F43">
      <w:pPr>
        <w:shd w:val="clear" w:color="auto" w:fill="FFFFFF"/>
        <w:spacing w:after="0" w:line="302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ПЕРЕМЕЩЕНИЯ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Стойки и перемещения.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Перемещения приставными шагами лицом вперёд, правым, левым боком вперёд и спиной вперёд.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Стойки и перемещения игроков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стойке волейболиста: выпад вправо, влево, шаг вперёд, назад; приставные шаги вправо, влево от одной боковой линии площадки до другой; двойной шаг вперёд, назад; скачок вперёд одним шагом в стойку;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подпрыгнуть, вернуться в стойку волейболиста и выполнить шаг или выпад: а) вперёд; б) в сторону; по сигналу (в беге) остановка в стойку и прыжок вверх толчком двух ног.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стойке перемещения по сигналу в стороны, вперёд, назад;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эстафеты с перемещениями различными способами, с выполнением различных заданий.</w:t>
      </w:r>
    </w:p>
    <w:p w:rsidR="00A14F43" w:rsidRPr="00A14F43" w:rsidRDefault="00A14F43" w:rsidP="00A14F43">
      <w:pPr>
        <w:shd w:val="clear" w:color="auto" w:fill="FFFFFF"/>
        <w:spacing w:after="0" w:line="302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Перемещения с имитацией технических приемов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Century" w:eastAsia="Times New Roman" w:hAnsi="Century" w:cs="Times New Roman"/>
          <w:color w:val="181818"/>
          <w:sz w:val="24"/>
          <w:szCs w:val="24"/>
          <w:lang w:eastAsia="ru-RU"/>
        </w:rPr>
        <w:t>1. В стойке выполнять перемещения бегом в одну, другую сторону, вперёд, назад на расстояние 3—5 м. Имитировать передачу мяча после остановки.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Century" w:eastAsia="Times New Roman" w:hAnsi="Century" w:cs="Times New Roman"/>
          <w:color w:val="181818"/>
          <w:sz w:val="24"/>
          <w:szCs w:val="24"/>
          <w:lang w:eastAsia="ru-RU"/>
        </w:rPr>
        <w:t>Перемещения  по  периметру  площадки  лицом  к  сетке: от лицевой линии  (зона  1)  занимающийся  бежит  к  линии нападения, останавливается и имитирует передачу мяча сверху, бежит к сетке (зона 2) и имитирует нападающий удар,  перемещается вдоль сетки приставными шагами и в зоне 3 имитирует передачу мяча в прыжке через сетку, продолжает перемещаться вдоль сетки приставными шагами и в зоне 4 имитирует блокирование,  затем  спиной  вперёд  перемещается к лицевой линии (зона 5).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Century" w:eastAsia="Times New Roman" w:hAnsi="Century" w:cs="Times New Roman"/>
          <w:color w:val="181818"/>
          <w:sz w:val="24"/>
          <w:szCs w:val="24"/>
          <w:lang w:eastAsia="ru-RU"/>
        </w:rPr>
        <w:t>3.    То же упражнение, но в обратном направлении (из зоны 5 в зону 1). Старт-финиш — лицевая линия.</w:t>
      </w:r>
    </w:p>
    <w:p w:rsidR="00A14F43" w:rsidRPr="00A14F43" w:rsidRDefault="00A14F43" w:rsidP="00A14F43">
      <w:pPr>
        <w:shd w:val="clear" w:color="auto" w:fill="FFFFFF"/>
        <w:spacing w:after="0" w:line="302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ПЕРЕДАЧИ МЯЧА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Передача сверху двумя руками вперед-вверх (в опорном положении)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Передача мяча сверху двумя руками: имитация перехода из стойки волейболиста в исходное положение для приёма и передачи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передачи мяча двумя руками сверху на месте и после перемещения.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расположения кистей и пальцев рук на мяче, мяч на полу; кисти рук располагаются таким образом, чтобы большие пальцы были направлены друг к другу, указательные — под углом друг к другу, а все остальные обхватывали мяч сбоку-сверху; мяч поднимается с пола в исходное положение над лицом;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стойке волейболиста подбросить мяч одной рукой над собой, поймать обеими руками и одновременно начать разгибание рук и ног, имитируя передачу;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парах: один из партнёров набрасывает мяч в удобное для выполнения передачи положение, второй ловит мяч в стойке и имитирует передачу, разгибая ноги и руки;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парах: один из партнёров набрасывает мяч другому, который передаёт мяч сверху двумя руками;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Передачи мяча над собой на месте, в движении (приставными шагами, лицом вперёд, спиной вперёд), с изменением высоты полёта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Две-три передачи мяча над собой и передача партнёру;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Передачи мяча в парах с варьированием расстояния и траектории;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тройках: игроки второй позиции выполняют верхнюю передачу мяча над собой, затем делают шаг в сторону и заходят за спину игроков третьей позиции; игроки третьей позиции выполняют передачи мяча игрокам первой позиции; игроки первой 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позиции верхней передачей возвращают мяч игрокам, находящимся на противоположной боковой линии;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Передачи мяча в тройках. Расположение игроков в треугольнике: зоны 6—3—4, 6—2—3, 6—2—4; 5—3—4, 5—2—3, 5—2—4; 1—3—2, 1—4—3, 1—4—2;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Передача в парах, передвигаясь приставными шагами по длине игровой 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парах: передача мяча через сетку;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Передачи мяча на точность: в мишени, расположенные на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cтене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 игровой площадке (гимнастические обручи и др.);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Подвижные игры с верхней передачей мяча: «Эстафета у стены», «Мяч в воздухе»,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«Мяч над сеткой», «Вызов номеров» и др.</w:t>
      </w:r>
    </w:p>
    <w:p w:rsidR="00A14F43" w:rsidRPr="00A14F43" w:rsidRDefault="00A14F43" w:rsidP="00A14F43">
      <w:pPr>
        <w:shd w:val="clear" w:color="auto" w:fill="FFFFFF"/>
        <w:spacing w:before="154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Передача мяча через сетку в прыжке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Имитация верхней передачи мяча в прыжке через сетку: с </w:t>
      </w:r>
      <w:r w:rsidRPr="00A14F4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eastAsia="ru-RU"/>
        </w:rPr>
        <w:t>ме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ста; с небольшого</w:t>
      </w:r>
      <w:r w:rsidRPr="00A14F43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разбега.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Верхняя передача мяча </w:t>
      </w:r>
      <w:r w:rsidRPr="00A14F43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>в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прыжке через сетку после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пред- </w:t>
      </w:r>
      <w:proofErr w:type="spellStart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варительного</w:t>
      </w:r>
      <w:proofErr w:type="spellEnd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подбрасывания </w:t>
      </w:r>
      <w:r w:rsidRPr="00A14F4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eastAsia="ru-RU"/>
        </w:rPr>
        <w:t>над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собой (прыжок выполняется </w:t>
      </w:r>
      <w:r w:rsidRPr="00A14F43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eastAsia="ru-RU"/>
        </w:rPr>
        <w:t>с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места).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Передача  в   прыжке   </w:t>
      </w:r>
      <w:r w:rsidRPr="00A14F4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eastAsia="ru-RU"/>
        </w:rPr>
        <w:t>по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сле предварительного</w:t>
      </w:r>
      <w:r w:rsidRPr="00A14F43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подбрасывания мяча вперёд-вверх и небольшого разбега.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Построение в колонны по обеим  сторонам  сетки  в 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зо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 6 и по одному учащемуся в зонах 3 и 4. Верхняя передача мяча с  одной  стороны  площадки  из  зоны  6  в  зону  3,  оттуда в зону 4, из которой выполняется передача мяча в 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прыжке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через сетку в зону 6. То же выполняют занимающиеся с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про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тивоположной стороны</w:t>
      </w:r>
      <w:r w:rsidRPr="00A14F4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площадки.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 же упражнение, но передача выполняется из зоны </w:t>
      </w:r>
      <w:r w:rsidRPr="00A14F4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eastAsia="ru-RU"/>
        </w:rPr>
        <w:t>6    </w:t>
      </w:r>
      <w:r w:rsidRPr="00A14F43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зону 3, оттуда в зону 2, из которой передача мяча в прыжке через сетку в зону</w:t>
      </w:r>
      <w:r w:rsidRPr="00A14F4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Приём мяча снизу над собой и передача сверху в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прыж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ке через сетку. Мяч с противоположной стороны площадки набрасывает</w:t>
      </w:r>
      <w:r w:rsidRPr="00A14F4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партнёр.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Передача мяча в парах через сетку в</w:t>
      </w:r>
      <w:r w:rsidRPr="00A14F43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прыжке.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09" w:right="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Передача мяча в прыжке на точность через сетку</w:t>
      </w:r>
    </w:p>
    <w:p w:rsidR="00A14F43" w:rsidRPr="00A14F43" w:rsidRDefault="00A14F43" w:rsidP="00A14F43">
      <w:pPr>
        <w:shd w:val="clear" w:color="auto" w:fill="FFFFFF"/>
        <w:spacing w:before="155" w:after="0" w:line="223" w:lineRule="atLeast"/>
        <w:ind w:left="284" w:right="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Передача мяча сверху двумя руками назад (в опорном положении)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Имитация передачи</w:t>
      </w:r>
      <w:r w:rsidRPr="00A14F43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мяча.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парах. Один стоит  спиной  к  другому,  с  собственного подбрасывания он выполняет передачу двумя руками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через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голову своему</w:t>
      </w:r>
      <w:r w:rsidRPr="00A14F4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партнёру.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тройках, стоя на одной  линии  на  расстоянии  3  м  друг от друга. Первый набрасывает волейбольный мяч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бро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ском снизу игроку, находящемуся  в  центре.  Тот  после 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выхо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да на мяч выполняет передачу за голову находящемуся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сзади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партнёру и поворачивается кругом лицом к нему, чтобы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пере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дать направленный третьим игроком мяч в обратном направлении первому</w:t>
      </w:r>
      <w:r w:rsidRPr="00A14F43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партнёру.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 же, но игроку в центре мяч направляют верхней передачей.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тройках. Игроки располагаются на одной линии на расстоянии 3 м друг от друга. Первый верхней передачей направляет мяч игроку в центре.  Тот  выполняет  передачу назад за голову третьему игроку, стоящему сзади,</w:t>
      </w:r>
      <w:r w:rsidRPr="00A14F4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который возвращает мяч длинной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переда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чей первому игроку над партнёром в центре 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парах. Занимающийся </w:t>
      </w:r>
      <w:r w:rsidRPr="00A14F4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eastAsia="ru-RU"/>
        </w:rPr>
        <w:t>вы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полняет</w:t>
      </w:r>
      <w:r w:rsidRPr="00A14F4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передачу</w:t>
      </w:r>
      <w:r w:rsidRPr="00A14F4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сверху</w:t>
      </w:r>
      <w:r w:rsidRPr="00A14F43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над</w:t>
      </w:r>
      <w:r w:rsidRPr="00A14F43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собой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 высоту 1—1,5 м, поворачивается на 180о  и выполняет передачу, стоя спиной к партнёру.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четвёрках (в линию). Первый верхней передачей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на- </w:t>
      </w:r>
      <w:proofErr w:type="spellStart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правляет</w:t>
      </w:r>
      <w:proofErr w:type="spellEnd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мяч игроку 3, тот выполняет передачу за голову  игроку 4. Он передаёт мяч игроку 2. Тот за голову  игроку  1 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Передача  мяча  из  зоны  3  за  голову  в  зону</w:t>
      </w:r>
      <w:r w:rsidRPr="00A14F4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Передача  мяча  из  зоны  3  за  голову  в  зону</w:t>
      </w:r>
      <w:r w:rsidRPr="00A14F4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Передача мяча сверху двумя руками через сетку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назад.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Учащийся стоит спиной к сетке в зоне 3. Мяч набрасывает партнёр из зоны 6 любым</w:t>
      </w:r>
      <w:r w:rsidRPr="00A14F4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способом.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709" w:right="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Передачи мяча на точность в мишени, </w:t>
      </w:r>
      <w:r w:rsidRPr="00A14F43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eastAsia="ru-RU"/>
        </w:rPr>
        <w:t>расположенные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стене, на игровой</w:t>
      </w:r>
      <w:r w:rsidRPr="00A14F4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площадке</w:t>
      </w:r>
      <w:r w:rsidRPr="00A14F43">
        <w:rPr>
          <w:rFonts w:ascii="Georgia" w:eastAsia="Times New Roman" w:hAnsi="Georgia" w:cs="Times New Roman"/>
          <w:color w:val="231F20"/>
          <w:sz w:val="24"/>
          <w:szCs w:val="24"/>
          <w:lang w:eastAsia="ru-RU"/>
        </w:rPr>
        <w:t>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ПОДАЧИ МЯЧА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Нижняя прямая подача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подачи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в стену с расстояния 6—9 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в парах (игроки на боковых линиях);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через сетку с расстояния 3, 6, 9 м от сетки;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через сетку из-за лицевой линии;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в правую и левую половины 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в ближнюю и дальнюю части 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на точность: последовательно в зоны 1, 6, 5, 4, 2; на партнёра, располагающегося в различных точках площадки; между двух партнёров, стоящих рядом на расстоянии от 2 до 1 м друг от друга;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Соревнования: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большее количество подач подряд без ошибок (в заданный участок), на заданное число попыток (учёт ошибок).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Верхняя прямая подача мяча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подачи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в стену с расстояния 6—9 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в парах (партнёры стоят на боковых линиях площадки);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через сетку с расстояния 6 и 9 м от сетки;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через сетку из-за лицевой линии;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в правую и левую половины 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в ближнюю и дальнюю части 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Подачи на точность: в каждую из 6 зон площадки; на партнёра, располагающегося в различных точках площадки; между двух партнёров, стоящих рядом на расстоянии от 2 до 1 м друг от друга;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оревнования: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большее количество подач подряд без ошибок (в заданный участок), на заданное число попыток (учёт ошибок);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АТАКУЮЩИЕ УДАРЫ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Прямой нападающий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удар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Прыжок вверх толчком двух ног с места; с разбега в один, два и три</w:t>
      </w:r>
      <w:r w:rsidRPr="00A14F43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нападающего удара: в прыжке с места; с разбега (с одного, двух, трёх шагов);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парах: первый игрок подбрасывает мяч вверх, а второй — с места, с двух-трёх шагов разбега ловит мяч обеими руками в высшей точке</w:t>
      </w:r>
      <w:r w:rsidRPr="00A14F43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прыжка;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Броски теннисного мяча в прыжке с места и разбега (2—3 шага) через сетку в различные зоны</w:t>
      </w:r>
      <w:r w:rsidRPr="00A14F4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</w:t>
      </w:r>
      <w:r w:rsidRPr="00A14F43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парах:      первый подбрасывает мяч вверх, его партнёр разбегается и выполняет нападающий удар в прыжке (расстояние между партнёрами 2—3</w:t>
      </w:r>
      <w:r w:rsidRPr="00A14F43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A14F43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парах:       первый из зоны 4 выбегает к сетке и выполняет нападающий удар по мячу, подброшенному партнёром вертикально вверх примерно на высоту 1—1,5 м над</w:t>
      </w:r>
      <w:r w:rsidRPr="00A14F43">
        <w:rPr>
          <w:rFonts w:ascii="Times New Roman" w:eastAsia="Times New Roman" w:hAnsi="Times New Roman" w:cs="Times New Roman"/>
          <w:color w:val="181818"/>
          <w:spacing w:val="-2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сеткой;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же упражнение, но нападающий удар выполняется из зоны</w:t>
      </w:r>
      <w:r w:rsidRPr="00A14F43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удар через сетку из зоны 4 с передачи из зоны</w:t>
      </w:r>
      <w:r w:rsidRPr="00A14F43"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удар через сетку из зоны 2 с передачи из зоны</w:t>
      </w:r>
      <w:r w:rsidRPr="00A14F43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удар через сетку из зоны 3 с передачи из зоны</w:t>
      </w:r>
      <w:r w:rsidRPr="00A14F43"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удар из зоны 3 с передачи мяча из зоны</w:t>
      </w:r>
      <w:r w:rsidRPr="00A14F43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Нпадающий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удар после встречной передачи; </w:t>
      </w:r>
      <w:r w:rsidRPr="00A14F43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из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зоны 4 (2) от линии нападения верхняя передача мяча разыгрывающему игроку в зону 3, из зоны 3 — в зону 4 (2); из которой выполняется нападающий удар через</w:t>
      </w:r>
      <w:r w:rsidRPr="00A14F4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удар со второй передачи, занимающиеся располагаются в зонах 6—3— 4, из зоны 6 следует передача мяча в зону 3, из зоны 3 — в зону 4, из которой выполняется нападающий удар через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же упражнение, но занимающиеся располагаются в зонах 6—3—2.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Нападающий удар с переводом</w:t>
      </w:r>
    </w:p>
    <w:p w:rsidR="00A14F43" w:rsidRPr="00A14F43" w:rsidRDefault="00A14F43" w:rsidP="00A14F43">
      <w:pPr>
        <w:shd w:val="clear" w:color="auto" w:fill="FFFFFF"/>
        <w:spacing w:after="0" w:line="321" w:lineRule="atLeast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нападающего удара с переводом рукой вправо (влево): без блока; при наличии одиночного блока;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передачи мяча из зоны 4 нападающий удар </w:t>
      </w:r>
      <w:r w:rsidRPr="00A14F43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из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зоны 3 с переводом</w:t>
      </w:r>
      <w:r w:rsidRPr="00A14F43">
        <w:rPr>
          <w:rFonts w:ascii="Times New Roman" w:eastAsia="Times New Roman" w:hAnsi="Times New Roman" w:cs="Times New Roman"/>
          <w:color w:val="181818"/>
          <w:spacing w:val="-3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вправо;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передачи мяча из зоны 3 нападающий удар </w:t>
      </w:r>
      <w:r w:rsidRPr="00A14F43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из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зоны 4 с переводом</w:t>
      </w:r>
      <w:r w:rsidRPr="00A14F43">
        <w:rPr>
          <w:rFonts w:ascii="Times New Roman" w:eastAsia="Times New Roman" w:hAnsi="Times New Roman" w:cs="Times New Roman"/>
          <w:color w:val="181818"/>
          <w:spacing w:val="-3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вправо;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передачи мяча из зоны 2 нападающий удар из зоны 3 с переводом</w:t>
      </w:r>
      <w:r w:rsidRPr="00A14F43">
        <w:rPr>
          <w:rFonts w:ascii="Times New Roman" w:eastAsia="Times New Roman" w:hAnsi="Times New Roman" w:cs="Times New Roman"/>
          <w:color w:val="181818"/>
          <w:spacing w:val="-2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влево;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передачи мяча из зоны 3 нападающий удар из зоны 2 с переводом</w:t>
      </w:r>
      <w:r w:rsidRPr="00A14F43">
        <w:rPr>
          <w:rFonts w:ascii="Times New Roman" w:eastAsia="Times New Roman" w:hAnsi="Times New Roman" w:cs="Times New Roman"/>
          <w:color w:val="181818"/>
          <w:spacing w:val="-2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влево;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          удар    против           одиночного   блока  из        зоны   4с переводом          </w:t>
      </w:r>
      <w:r w:rsidRPr="00A14F4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вправо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(блокирующий закрывает удар по линии);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удар против одиночного блока из зоны 2 с переводом мяча</w:t>
      </w:r>
      <w:r w:rsidRPr="00A14F43">
        <w:rPr>
          <w:rFonts w:ascii="Times New Roman" w:eastAsia="Times New Roman" w:hAnsi="Times New Roman" w:cs="Times New Roman"/>
          <w:color w:val="181818"/>
          <w:spacing w:val="-3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влево.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154" w:after="0"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Групповое блокирование (двойной блок)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20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Имитация группового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бло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кирования.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20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Двое занимающихся</w:t>
      </w:r>
      <w:r w:rsidRPr="00A14F43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стоят на </w:t>
      </w:r>
      <w:r w:rsidRPr="00A14F4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расстоянии </w:t>
      </w:r>
      <w:r w:rsidRPr="00A14F4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2 </w:t>
      </w:r>
      <w:r w:rsidRPr="00A14F4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 </w:t>
      </w:r>
      <w:r w:rsidRPr="00A14F43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друг </w:t>
      </w:r>
      <w:r w:rsidRPr="00A14F4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 </w:t>
      </w:r>
      <w:r w:rsidRPr="00A14F43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друга с одной стороны сетки, с другой — партнёр с мячом. Партнёр набрасывает мяч на верхний край сетки между ними, а за- </w:t>
      </w:r>
      <w:proofErr w:type="spellStart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нимающиеся</w:t>
      </w:r>
      <w:proofErr w:type="spellEnd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согласованно перемещаются к месту постановки блока, одновременно прыгают и отбивают мяч на </w:t>
      </w:r>
      <w:proofErr w:type="spellStart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противопо</w:t>
      </w:r>
      <w:proofErr w:type="spellEnd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ложную площадку.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20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 же упражнение, но мяч набрасывается напротив одного блокирующего, другой перемещается к нему, и </w:t>
      </w:r>
      <w:r w:rsidRPr="00A14F43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eastAsia="ru-RU"/>
        </w:rPr>
        <w:t>они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вместе прыгают на</w:t>
      </w:r>
      <w:r w:rsidRPr="00A14F4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блок.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20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Выполнение двойного блокирования нападающего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уда- </w:t>
      </w:r>
      <w:proofErr w:type="spellStart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</w:t>
      </w:r>
      <w:proofErr w:type="spellEnd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 ходу из зоны 4, в блоке участвуют игроки зон 3 и </w:t>
      </w:r>
      <w:r w:rsidRPr="00A14F4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eastAsia="ru-RU"/>
        </w:rPr>
        <w:t>2, 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стараясь закрыть зону</w:t>
      </w:r>
      <w:r w:rsidRPr="00A14F4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</w:t>
      </w:r>
    </w:p>
    <w:p w:rsidR="00A14F43" w:rsidRPr="00A14F43" w:rsidRDefault="00A14F43" w:rsidP="00A14F43">
      <w:pPr>
        <w:shd w:val="clear" w:color="auto" w:fill="FFFFFF"/>
        <w:spacing w:before="18" w:after="0" w:line="223" w:lineRule="atLeast"/>
        <w:ind w:left="720" w:righ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Выполнение двойного блокирования нападающего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уда- </w:t>
      </w:r>
      <w:proofErr w:type="spellStart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</w:t>
      </w:r>
      <w:proofErr w:type="spellEnd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 ходу из зоны 2, в блоке участвуют игроки зон 3 и </w:t>
      </w:r>
      <w:r w:rsidRPr="00A14F43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eastAsia="ru-RU"/>
        </w:rPr>
        <w:t>4, 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стараясь закрыть зону</w:t>
      </w:r>
      <w:r w:rsidRPr="00A14F4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 МЯЧА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 мяча снизу двумя руками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приёма мяча в исходном положении;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приёма мяча после перемещения (вперёд, назад, в стороны);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парах: один давит на мяч, лежащий на предплечьях другого игрока (стоящего в исходном положении), и тот имитирует приём;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Стойка волейболиста, держа на выпрямленных руках лежащий на запястьях мяч: а) покачивание руками вверх-вниз и в стороны; б) разгибание и сгибание ног, имитируя приём и передачу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Подбрасывание мяча невысоко над собой и приём его на запястья выпрямленных рук;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Подбивание волейбольного мяча снизу двумя руками на месте, движение рук выполняется за счёт разгибания ног.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Подбивание волейбольного мяча снизу двумя руками с продвижением: лицом вперёд; боком приставными шагами;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мяча, наброшенного партнёром расстояние 2—3 м, затем постепенно увеличивается до 9—12 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Впарах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приём мяча снизу и передача партнёру сверху двумя руками;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мяча после отскока от пола (в парах или у стены);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мяча в зоне 6, мяч через сетку набрасывает партнёр.</w:t>
      </w:r>
    </w:p>
    <w:p w:rsidR="00A14F43" w:rsidRPr="00A14F43" w:rsidRDefault="00A14F43" w:rsidP="00A14F43">
      <w:pPr>
        <w:shd w:val="clear" w:color="auto" w:fill="FFFFFF"/>
        <w:spacing w:before="210" w:after="0" w:line="240" w:lineRule="auto"/>
        <w:ind w:left="284" w:right="189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Прием мяча сверху двумя руками с падением-перекатом</w:t>
      </w:r>
    </w:p>
    <w:p w:rsidR="00A14F43" w:rsidRPr="00A14F43" w:rsidRDefault="00A14F43" w:rsidP="00A14F4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Падение назад из низкой стойки с последующим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пере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катом на спину (выполняется на гимнастическом</w:t>
      </w:r>
      <w:r w:rsidRPr="00A14F43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мате).</w:t>
      </w:r>
    </w:p>
    <w:p w:rsidR="00A14F43" w:rsidRPr="00A14F43" w:rsidRDefault="00A14F43" w:rsidP="00A14F43">
      <w:pPr>
        <w:shd w:val="clear" w:color="auto" w:fill="FFFFFF"/>
        <w:spacing w:before="2"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Шагом вперёд принять низкую стойку (</w:t>
      </w:r>
      <w:proofErr w:type="spellStart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подседая</w:t>
      </w:r>
      <w:proofErr w:type="spellEnd"/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«под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мяч») — падение назад с перекатом на</w:t>
      </w:r>
      <w:r w:rsidRPr="00A14F43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спину.</w:t>
      </w:r>
    </w:p>
    <w:p w:rsidR="00A14F43" w:rsidRPr="00A14F43" w:rsidRDefault="00A14F43" w:rsidP="00A14F43">
      <w:pPr>
        <w:shd w:val="clear" w:color="auto" w:fill="FFFFFF"/>
        <w:spacing w:before="2"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 средней стойки выпад в сторону с последующим падением-перекатом на</w:t>
      </w:r>
      <w:r w:rsidRPr="00A14F43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спину.</w:t>
      </w:r>
    </w:p>
    <w:p w:rsidR="00A14F43" w:rsidRPr="00A14F43" w:rsidRDefault="00A14F43" w:rsidP="00A14F43">
      <w:pPr>
        <w:shd w:val="clear" w:color="auto" w:fill="FFFFFF"/>
        <w:spacing w:before="3"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 низкой стойки бросок мяча вперёд-вверх с после- дующим падением-перекатом на</w:t>
      </w:r>
      <w:r w:rsidRPr="00A14F43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спину.</w:t>
      </w:r>
    </w:p>
    <w:p w:rsidR="00A14F43" w:rsidRPr="00A14F43" w:rsidRDefault="00A14F43" w:rsidP="00A14F43">
      <w:pPr>
        <w:shd w:val="clear" w:color="auto" w:fill="FFFFFF"/>
        <w:spacing w:before="2"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парах. Один принимает низкую стойку для приёма </w:t>
      </w:r>
      <w:r w:rsidRPr="00A14F43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eastAsia="ru-RU"/>
        </w:rPr>
        <w:t>и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передачи мяча сверху двумя руками, другой набрасывает </w:t>
      </w:r>
      <w:r w:rsidRPr="00A14F43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eastAsia="ru-RU"/>
        </w:rPr>
        <w:t>ему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мяч. Первый возвращает мяч партнёру передачей мяча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сверху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 последующим падением-перекатом на</w:t>
      </w:r>
      <w:r w:rsidRPr="00A14F43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спину.</w:t>
      </w:r>
    </w:p>
    <w:p w:rsidR="00A14F43" w:rsidRPr="00A14F43" w:rsidRDefault="00A14F43" w:rsidP="00A14F43">
      <w:pPr>
        <w:shd w:val="clear" w:color="auto" w:fill="FFFFFF"/>
        <w:spacing w:before="2"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Прием мяча, отраженного сеткой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мячей, отскочивших от сетки с собственного набрасывания;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 из занимающихся (или сам учитель) бросает мяч в сетку, другие принимают его снизу двумя руками после отскока от сетки;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же, но мяч направляется в сетку ударом.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БЛОКИРОВАНИЕ АТТАКУЮЩИХ УДАРОВ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84" w:right="1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2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Одиночное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блокирование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2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Имитация блокирования: прыжок вверх с места с выносом рук над</w:t>
      </w:r>
      <w:r w:rsidRPr="00A14F43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сеткой;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Передвижение вдоль сетки, остановка и прыжок вверх с выносом рук над</w:t>
      </w:r>
      <w:r w:rsidRPr="00A14F43">
        <w:rPr>
          <w:rFonts w:ascii="Times New Roman" w:eastAsia="Times New Roman" w:hAnsi="Times New Roman" w:cs="Times New Roman"/>
          <w:color w:val="181818"/>
          <w:spacing w:val="-1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сеткой;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 (через сетку): прыжки вверх с места, касаясь ладонями друг друга над</w:t>
      </w:r>
      <w:r w:rsidRPr="00A14F43"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сеткой;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же упражнение, но с выносом рук влево и вправо над</w:t>
      </w:r>
      <w:r w:rsidRPr="00A14F4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сеткой;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парах: один стоит на возвышении (гимнастической скамейке) с мячом в руках над сеткой, второй имитирует</w:t>
      </w:r>
      <w:r w:rsidRPr="00A14F4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парах: занимающиеся располагаются с противоположных сторон сетки, один набрасывает мяч на верхний край сетки, другой, выпрыгивая вверх, ставит блок и отбивает мяч на противоположную</w:t>
      </w:r>
      <w:r w:rsidRPr="00A14F4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площадку;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же упражнение, но мяч набрасывают над сеткой несколько левее или правее блокирующего, а тот, переместившись в сторону, прыгает и ставит</w:t>
      </w:r>
      <w:r w:rsidRPr="00A14F43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Три-четыре игрока располагаются с мячами вдоль одной стороны сетки на расстоянии 1,5—2 м друг от друга, остальные строятся в колонну по одному с противоположной стороны в зоне 4, первые поочерёдно подбрасывают мяч над сеткой, вторые, продвигаясь вдоль сетки приставными шагами вправо, ставят</w:t>
      </w:r>
      <w:r w:rsidRPr="00A14F4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блок;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Групповое блокирование (двойной блок)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Имитация группового блокирования;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Двое занимающихся стоят на расстоянии 2 м друг от друга с одной стороны сетки, с другой — партнёр с мячом, партнёр набрасывает мяч на верхний край сетки между ними, а занимающиеся согласованно перемещаются к месту постановки блока, одновременно прыгают и отбивают мяч на противоположную площадку;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 же упражнение, но мяч набрасывается напротив одного блокирующего, другой перемещается к нему, и они вместе прыгают на блок;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Выполнение двойного блокирования нападающего удара по ходу из зоны 4, в блоке участвуют игроки зон 3 и 2, стараясь закрыть зону 5;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Выполнение двойного блокирования нападающего удара по ходу из зоны 2, в блоке участвуют игроки зон 3 и 4, стараясь закрыть зону 1;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 же упражнение, но игроки строятся в колонну по одному в зоне 2 и перемещаются вдоль сетки</w:t>
      </w:r>
      <w:r w:rsidRPr="00A14F43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влево;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тройках: игроки располагаются возле сетки, два игрока с одной стороны, один — с другой; первый набрасывает мяч второму, второй выполняет нападающий удар, а третий ставит блок;</w:t>
      </w:r>
    </w:p>
    <w:p w:rsidR="00A14F43" w:rsidRPr="00A14F43" w:rsidRDefault="00A14F43" w:rsidP="00A14F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Блокирование нападающего удара, выполненного: из зоны 4 в зону</w:t>
      </w:r>
      <w:r w:rsidRPr="00A14F43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 </w:t>
      </w: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5; из зоны 2 в зону</w:t>
      </w:r>
      <w:r w:rsidRPr="00A14F43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 </w:t>
      </w: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1; из зоны 4 в зону</w:t>
      </w:r>
      <w:r w:rsidRPr="00A14F43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 </w:t>
      </w: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1; из зоны 2 в зону</w:t>
      </w:r>
      <w:r w:rsidRPr="00A14F43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 </w:t>
      </w: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5; из зоны 3 в зону</w:t>
      </w:r>
      <w:r w:rsidRPr="00A14F43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 </w:t>
      </w: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ТАКТИКА ИГРЫ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Индивидуальные тактические действия в нападении, защите тактические действия при выполнении подач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в 3-метровые коридоры 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в зоны 1 и 5 в углы площадки;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к боковым и лицевым линиям;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между игроками (расположение игроков моделируется);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на игрока, вступившего в игру после замены (смоделировать ситуацию);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подача на игрока, слабо владеющего навыком приёма подачи;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чередование подач с различной траекторией и скоростью полёта мяча.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Тактические действия при выполнении передачи мяча: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передача мяча в разные зоны площадки соперника : после подачи принимающий мяч игрок защищающейся команды передаёт его своему партнёру, находящемуся возле сетки (зона 3), а тот передаёт мяч на правый или левый фланг (зоны 4 и 2), где получивший от него игрок передаёт мяч в ту зону площадки соперника, которая оказывается менее защищённой, после подачи принимающий мяч игрок защищающейся команды передаёт его своему партнёру, находящемуся возле сетки (зона 3), а тот передаёт мяч в зону 1, 5 или 6; игрок, за которым 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остаётся третье касание мяча, направляет его через сетку, стараясь попасть в наименее защищённые места площадки соперника;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неожиданные передачи мяча через сетку на площадку соперника: после подачи принимающий мяч игрок защищающейся команды передаёт его своему партнёру, находящемуся возле сетки (зона 3), а тот быстрой передачей неожиданно переводит его на площадку соперника.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Индивидуальные тактические действия в защите (при приеме подач)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челночное передвижение обучающихся приставными шагами от одной боковой линии до другой — по сигналу имитация приёма;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челночный бег от лицевой линии до линии нападения (лицом вперёд) и обратно (спиной вперёд) — по сигналу имитация приёма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мяча, переброшенного через сетку из зоны 6 в различные зоны и на разной высоте;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подач, выполненных из зоны 6 и из-за лицевой линии в различные зоны и с различной траекторией полёта мяча.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Индивидуальные тактические действия в защите (при приеме нападающего удара)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(стоя на возвышении у сетки на пересечении средней и боковой линий) подбрасывает мяч перед собой и выполняет нападающий удар (через сетку) в различные зоны и с различной силой. Защитник должен быть готов к перемещению в зону полёта мяча и к его приёму;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нападающих ударов, выполненных через сетку. Два защитника располагаются на задней линии.; нападающие удары выполняют из зон 2,3 и 4;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защитники внимательно следят за действиями нападающего (направление разбега, положение бьющей руки) и стремятся занять наиболее удобное.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Тактические действия при блокировании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блокирование нападающих ударов в зоне 4 (2), перемещаясь из зоны 3;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блокирование нападающих ударов в заданном направлении; зону, откуда последует удар, задают по сигналу: вначале в соседние зоны, затем в крайние.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Индивидуальные тактические действия в нападении (при выполнении передачи для нападающего удара)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подбрасывание мяча над собой и передача партнёру, меняющему своё место;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передача мяча из зоны 3 нападающему зоны 4, который даёт сигнал рукой: рука вверху — высокая передача для нападающего удара на край сетки; рука в сторону — удалённая от сетки передача;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игроки находятся в зоне 6 (5, 1), их партнёры — в зонах 4, 2 (нападающие), 3 (связующий). Мяч в зону 6 направляет через сетку соперник передачей с собственного подбрасывания. При высокой и средней траектории — первая передача на удар нападающему (в зону 4 или 2), при низкой — связующему для второй передачи.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Индивидуальные тактические действия в нападении (при выполнении нападающего удара)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чередование нападающих ударов из зоны 4 (2) с передачи из зоны 3 в зависимости от действия блокирующего игрока: блок поставлен — обманный удар; нет блока — силовой удар;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нападающие удары из зоны 4 (2) с передачи из зоны 3 с блоком и страховкой: есть блок и страховка — удар по ходу; есть блок, но нет страховки — обманный удар.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Групповые тактические действия в нападении: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приём подачи в зоне 1 (5) и первая передача сразу на удар в зону 3;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 из задней зоны передают игроку, находящемуся возле сетки (зона 3), игрок зоны 4 начинает разбег или выпрыгивает для нанесения нападающего удара, а игрок зоны 3 направляет мяч через голову игроку зоны 2, который завершает комбинацию;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игрок зоны 3, приняв подачу, направляет первую передачу игроку зоны 2, но ближе к зоне 3. Пасующий игрок зоны 2 смещается и передаёт мяч для нападающего удара назад через голову игроку зоны 3, который забегает сзади него.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Обучение индивидуальным тактическим действиям в защите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 Учитель (стоя на возвышении у сетки на пересечении средней и боковой линий) подбрасывает мяч перед собой и выполняет нападающий удар (через  сетку)  в  различные зоны и с различной силой. Защитник должен быть готов к перемещению в зону полёта мяча и к его приёму.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 Приём нападающих ударов, выполненных через сетку. Два защитника располагаются на задней линии. Нападающие удары выполняют из зон 2 и 4. Защитники внимательно следят за действиями нападающего (направление разбега, положение бьющей руки) и стремятся занять наиболее удобное положение для приёма мяча.</w:t>
      </w:r>
    </w:p>
    <w:p w:rsidR="00A14F43" w:rsidRPr="00A14F43" w:rsidRDefault="00A14F43" w:rsidP="00A14F43">
      <w:pPr>
        <w:shd w:val="clear" w:color="auto" w:fill="FFFFFF"/>
        <w:spacing w:before="157" w:after="0" w:line="240" w:lineRule="auto"/>
        <w:ind w:left="857" w:right="189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Обучение тактическим действиям при блокировании</w:t>
      </w:r>
    </w:p>
    <w:p w:rsidR="00A14F43" w:rsidRPr="00A14F43" w:rsidRDefault="00A14F43" w:rsidP="00A14F43">
      <w:pPr>
        <w:shd w:val="clear" w:color="auto" w:fill="FFFFFF"/>
        <w:spacing w:before="73" w:after="0" w:line="240" w:lineRule="auto"/>
        <w:ind w:left="8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Упражнения</w:t>
      </w:r>
    </w:p>
    <w:p w:rsidR="00A14F43" w:rsidRPr="00A14F43" w:rsidRDefault="00A14F43" w:rsidP="00A14F43">
      <w:pPr>
        <w:shd w:val="clear" w:color="auto" w:fill="FFFFFF"/>
        <w:spacing w:before="18" w:after="0" w:line="240" w:lineRule="auto"/>
        <w:ind w:left="460" w:right="158" w:firstLine="3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231F20"/>
          <w:spacing w:val="-14"/>
          <w:sz w:val="21"/>
          <w:szCs w:val="21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231F20"/>
          <w:spacing w:val="-14"/>
          <w:sz w:val="14"/>
          <w:szCs w:val="14"/>
          <w:lang w:eastAsia="ru-RU"/>
        </w:rPr>
        <w:t>      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Блокирование нападающих ударов в зоне 4 (2), перемещаясь из зоны</w:t>
      </w:r>
      <w:r w:rsidRPr="00A14F43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</w:t>
      </w:r>
    </w:p>
    <w:p w:rsidR="00A14F43" w:rsidRPr="00A14F43" w:rsidRDefault="00A14F43" w:rsidP="00A14F43">
      <w:pPr>
        <w:shd w:val="clear" w:color="auto" w:fill="FFFFFF"/>
        <w:spacing w:before="2" w:after="0" w:line="240" w:lineRule="auto"/>
        <w:ind w:left="460" w:right="158" w:firstLine="39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231F20"/>
          <w:spacing w:val="-14"/>
          <w:sz w:val="21"/>
          <w:szCs w:val="21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231F20"/>
          <w:spacing w:val="-14"/>
          <w:sz w:val="14"/>
          <w:szCs w:val="14"/>
          <w:lang w:eastAsia="ru-RU"/>
        </w:rPr>
        <w:t>           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Блокирование нападающих ударов в заданном направлении; </w:t>
      </w:r>
      <w:r w:rsidRPr="00A14F43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/>
        </w:rPr>
        <w:t>зону,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откуда последует удар, задают по сигналу: вначале в соседние зоны, затем в</w:t>
      </w:r>
      <w:r w:rsidRPr="00A14F43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крайние.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Групповые тактические действия в защите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или обманный удар производится соперником из зоны 3. Блок ставит игрок зоны 3 обороняющейся команды. Игрок зоны 6 осуществляет страховку в зоне нападения; он становится сзади блокирующего на линии нападения и страхует мячи, падающие в 2—3 м от блокирующего;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игроки зон 4 и 2 стремятся занять такую позицию, чтобы быть открытыми от блока для приёма мяча;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или обманный удар производится из зоны 4, блок ставит игрок зоны 3 обороняющейся команды, игроки зон 2 и 6 выполняют функцию страхующих, располагаясь по обе стороны от блокирующего; игроки зон 4 и 5 занимают позиции.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приёма нападающего удара в направлениях, не закрытых блоком;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нападающий или обманный удар производится из зоны 4; блок ставит игрок зоны 2 обороняющейся команды, игроки зон 3 и 1 выполняют функцию 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страхующих; игрок зоны 6 занимает позицию для приёма нападающего удара в направлении, не закрытом блоком;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нападающий или обманный удар производится из зоны 2, блок ставит игрок зоны 4 обороняющейся команды; игроки зон 5, 3, 6 выполняют функцию страхующих, игрок зоны 1 занимает позицию для приёма нападающего удара в направлении, не закрытом блоке.</w:t>
      </w:r>
    </w:p>
    <w:p w:rsidR="00A14F43" w:rsidRPr="00A14F43" w:rsidRDefault="00A14F43" w:rsidP="00A14F43">
      <w:pPr>
        <w:shd w:val="clear" w:color="auto" w:fill="FFFFFF"/>
        <w:spacing w:before="2" w:after="0" w:line="240" w:lineRule="auto"/>
        <w:ind w:left="396" w:right="142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Century Gothic" w:eastAsia="Times New Roman" w:hAnsi="Century Gothic" w:cs="Times New Roman"/>
          <w:b/>
          <w:bCs/>
          <w:color w:val="FFFFFF"/>
          <w:sz w:val="21"/>
          <w:szCs w:val="21"/>
          <w:lang w:eastAsia="ru-RU"/>
        </w:rPr>
        <w:t>тактическим действиям в нападении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Обучение командным тактическим действиям в нападении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нападение со второй передачи игрока передней линии (самый простой и доступный способ организации атаки);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нападение со второй передачи игрока, выходящего с задней линии к сетке (из зон 1, 6, 5);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нападение с первой передачи или с передачи в прыжке после имитации удара.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Упражнения</w:t>
      </w:r>
    </w:p>
    <w:p w:rsidR="00A14F43" w:rsidRPr="00A14F43" w:rsidRDefault="00A14F43" w:rsidP="00A14F4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Приём подачи и первая передача в зону 3, если игрок этой зоны стоит у сетки, или в зону 2, если игрок зоны  3  оттянут, т. е. стоит у линии нападения.</w:t>
      </w:r>
    </w:p>
    <w:p w:rsidR="00A14F43" w:rsidRPr="00A14F43" w:rsidRDefault="00A14F43" w:rsidP="00A14F4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Приём подачи, первая передача на границу зон 3 и 2, выход  игрока  зоны  1  (связующий),  вторая  передача  на  удар  в зону 4, 3 или 2.</w:t>
      </w:r>
    </w:p>
    <w:p w:rsidR="00A14F43" w:rsidRPr="00A14F43" w:rsidRDefault="00A14F43" w:rsidP="00A14F4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Приём подачи, первая передача в зону 2 (4) — игрок выполняет нападающий удар.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2" w:after="0" w:line="240" w:lineRule="auto"/>
        <w:ind w:left="396" w:right="142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Century Gothic" w:eastAsia="Times New Roman" w:hAnsi="Century Gothic" w:cs="Times New Roman"/>
          <w:b/>
          <w:bCs/>
          <w:color w:val="FFFFFF"/>
          <w:sz w:val="21"/>
          <w:szCs w:val="21"/>
          <w:lang w:eastAsia="ru-RU"/>
        </w:rPr>
        <w:t>Обучение командным тактическим действиям в защите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Обучение командным тактическим действиям в защите</w:t>
      </w:r>
    </w:p>
    <w:p w:rsidR="00A14F43" w:rsidRPr="00A14F43" w:rsidRDefault="00A14F43" w:rsidP="00A14F4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Нападающий удар выполняется из зоны 4. Двойной блок ставят игроки зон 3 и 2, закрывая основное направление удара. Страхует свободный от блока игрок  зоны 4 (передний левый игрок), который  находится  на  границе зон 3 и 2. Игрок зоны 5 выдвигается вперёд    вдоль    боковой    линии   и готов подстраховать зону 4 и се- редину площадки. Игрок зоны 6.</w:t>
      </w:r>
    </w:p>
    <w:p w:rsidR="00A14F43" w:rsidRPr="00A14F43" w:rsidRDefault="00A14F43" w:rsidP="00A14F4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То же упражнение, но нападающий выполняет об- манный удар в свободную от игрока зону 4. Принимает мяч игрок зоны 5.</w:t>
      </w:r>
    </w:p>
    <w:p w:rsidR="00A14F43" w:rsidRPr="00A14F43" w:rsidRDefault="00A14F43" w:rsidP="00A14F4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4F4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Атака выполняется из зоны 4. Двойной блок ставят  игроки зон 3 и  2,  закрывая  удар  по  ходу.  Страхует  игрок зоны 6 (задний центральный игрок). Игрок зоны 4 смещается назад  к  линии  нападения,  почти  к  боковой  линии.  Защитник  зоны 5 готов принять мячи, посланные ближе к лицевой линии. Игрок зоны 1 должен принимать мячи, посланные по линии.  Игрок  зоны  6  страхует  блокирующих, располагаясь  у  линии  нападения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ПОДВИЖНЫЕ ИГРЫ И ЭСТАФЕТЫ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 на закрепление и совершенствование технических приемов и       тактических действий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с перемещениями игроков. «Спиной к финишу», «Бег с кувырками», эстафета «Челночный бег с переносом кубиков».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 с передачами мяча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Игровое задание «Художник», «Мяч над головой»,  «Обстрел чужого поля»,  «Не урони мяч», «Передачи в движении», «Свеча»,  «Поймай и передай», «Вызов номеров», «Мяч в стенку» «Мяч в стенку». «Над собой и о стенку»  Эстафета с передачей волейбольного мяча Эстафета «Передал — садись» «Догони мяч» «Лапта волейболистов».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 с передачами мяча через сетку</w:t>
      </w:r>
    </w:p>
    <w:p w:rsidR="00A14F43" w:rsidRPr="00A14F43" w:rsidRDefault="00A14F43" w:rsidP="00A14F43">
      <w:pPr>
        <w:shd w:val="clear" w:color="auto" w:fill="FFFFFF"/>
        <w:spacing w:before="60" w:after="0" w:line="240" w:lineRule="auto"/>
        <w:ind w:left="2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  «Летающий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мяч», Эстафета «Мяч над</w:t>
      </w:r>
      <w:r w:rsidRPr="00A14F43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сеткой», «Сумей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принять», «Снайперы», «Прими подачу» Правила игры.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Подачу выполнять только по сигналу. В противном случае она не засчитывается</w:t>
      </w:r>
      <w:r w:rsidRPr="00A14F43">
        <w:rPr>
          <w:rFonts w:ascii="Times New Roman" w:eastAsia="Times New Roman" w:hAnsi="Times New Roman" w:cs="Times New Roman"/>
          <w:color w:val="181818"/>
          <w:spacing w:val="-3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команда соперников получает</w:t>
      </w:r>
      <w:r w:rsidRPr="00A14F43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очко. При неудачной подаче противоборствующая команда тоже получает</w:t>
      </w:r>
      <w:r w:rsidRPr="00A14F43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очко.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каждую принятую подачу с последующей передачей и ловлей мяча</w:t>
      </w:r>
      <w:r w:rsidRPr="00A14F43">
        <w:rPr>
          <w:rFonts w:ascii="Times New Roman" w:eastAsia="Times New Roman" w:hAnsi="Times New Roman" w:cs="Times New Roman"/>
          <w:color w:val="181818"/>
          <w:spacing w:val="-2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команде присуждается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очко.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падении мяча на пол после неудачной попытки его поймать очко команде не засчитывается.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приёма или падения мяча команда перекатывает под сеткой мяч</w:t>
      </w:r>
      <w:r w:rsidRPr="00A14F43">
        <w:rPr>
          <w:rFonts w:ascii="Times New Roman" w:eastAsia="Times New Roman" w:hAnsi="Times New Roman" w:cs="Times New Roman"/>
          <w:color w:val="181818"/>
          <w:spacing w:val="-3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второй команде.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Игроки подающей команды выполняют по одной подаче строго по</w:t>
      </w:r>
      <w:r w:rsidRPr="00A14F43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очереди.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 с атакующим ударом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«Бомбардиры», «Удары с</w:t>
      </w:r>
      <w:r w:rsidRPr="00A14F4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прицелом».</w:t>
      </w:r>
    </w:p>
    <w:p w:rsidR="00A14F43" w:rsidRPr="00A14F43" w:rsidRDefault="00A14F43" w:rsidP="00A14F43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 с блокированием атакующих ударов.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«Кто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быстрее», «Дружная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команда».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скоростных способностей.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парах. Встречные неточные передачи мяча с перемещением игроков вправо, влево, вперёд,</w:t>
      </w:r>
      <w:r w:rsidRPr="00A14F4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назад.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Четыре-пять занимающихся становятся по кругу диаметром 4—5 м примерно на равном расстоянии друг от</w:t>
      </w:r>
      <w:r w:rsidRPr="00A14F43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друга. Перемещаясь по кругу бегом, каждый из школьников поочерёдно выполняет передачу мяча над собой и делает ускорение вперёд; следующий за ним партнёр занимает его место и осуществляет приём и передачу мяча над собой и т. д.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Подвижные</w:t>
      </w:r>
      <w:r w:rsidRPr="00A14F43">
        <w:rPr>
          <w:rFonts w:ascii="Times New Roman" w:eastAsia="Times New Roman" w:hAnsi="Times New Roman" w:cs="Times New Roman"/>
          <w:color w:val="181818"/>
          <w:spacing w:val="4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</w:t>
      </w:r>
      <w:r w:rsidRPr="00A14F43">
        <w:rPr>
          <w:rFonts w:ascii="Times New Roman" w:eastAsia="Times New Roman" w:hAnsi="Times New Roman" w:cs="Times New Roman"/>
          <w:color w:val="181818"/>
          <w:spacing w:val="5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A14F43">
        <w:rPr>
          <w:rFonts w:ascii="Times New Roman" w:eastAsia="Times New Roman" w:hAnsi="Times New Roman" w:cs="Times New Roman"/>
          <w:color w:val="181818"/>
          <w:spacing w:val="4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быстрым</w:t>
      </w:r>
      <w:r w:rsidRPr="00A14F43">
        <w:rPr>
          <w:rFonts w:ascii="Times New Roman" w:eastAsia="Times New Roman" w:hAnsi="Times New Roman" w:cs="Times New Roman"/>
          <w:color w:val="181818"/>
          <w:spacing w:val="4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реагированием</w:t>
      </w:r>
      <w:r w:rsidRPr="00A14F43">
        <w:rPr>
          <w:rFonts w:ascii="Times New Roman" w:eastAsia="Times New Roman" w:hAnsi="Times New Roman" w:cs="Times New Roman"/>
          <w:color w:val="181818"/>
          <w:spacing w:val="5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A14F43">
        <w:rPr>
          <w:rFonts w:ascii="Times New Roman" w:eastAsia="Times New Roman" w:hAnsi="Times New Roman" w:cs="Times New Roman"/>
          <w:color w:val="181818"/>
          <w:spacing w:val="4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движущийся</w:t>
      </w:r>
      <w:r w:rsidRPr="00A14F43">
        <w:rPr>
          <w:rFonts w:ascii="Times New Roman" w:eastAsia="Times New Roman" w:hAnsi="Times New Roman" w:cs="Times New Roman"/>
          <w:color w:val="181818"/>
          <w:spacing w:val="5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</w:t>
      </w:r>
      <w:r w:rsidRPr="00A14F43">
        <w:rPr>
          <w:rFonts w:ascii="Times New Roman" w:eastAsia="Times New Roman" w:hAnsi="Times New Roman" w:cs="Times New Roman"/>
          <w:color w:val="181818"/>
          <w:spacing w:val="4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</w:t>
      </w:r>
      <w:r w:rsidRPr="00A14F43">
        <w:rPr>
          <w:rFonts w:ascii="Times New Roman" w:eastAsia="Times New Roman" w:hAnsi="Times New Roman" w:cs="Times New Roman"/>
          <w:color w:val="181818"/>
          <w:spacing w:val="5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«Салки», «Подвижная цель»,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«Охотники и утки», «Перехвати мяч», «В одно касание» и др.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Одиночные движения рукой, ногой на скорость</w:t>
      </w:r>
      <w:r w:rsidRPr="00A14F43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выполнения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Пробегание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максимальной скоростью коротких отрезков 5—10 м с места и с</w:t>
      </w:r>
      <w:r w:rsidRPr="00A14F43">
        <w:rPr>
          <w:rFonts w:ascii="Times New Roman" w:eastAsia="Times New Roman" w:hAnsi="Times New Roman" w:cs="Times New Roman"/>
          <w:color w:val="181818"/>
          <w:spacing w:val="-2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ходу.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Стартовый рывок на 6—9 м из различных исходных положений: стойка волейболиста; стоя боком к направлению движения; стоя спиной к направлению движения; из приседа; из упора присев; из упора лёжа; из упора лёжа на бёдрах; из положения лёжа на груди, сед согнув ноги и</w:t>
      </w:r>
      <w:r w:rsidRPr="00A14F43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Бег от лицевой линии волейбольной площадки к средней линии (сетке) из различных исходных положений: стойка волейболиста; выпад вперёд; выпад в сторону;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полуприсед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присед;</w:t>
      </w:r>
      <w:r w:rsidRPr="00A14F43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сед;</w:t>
      </w:r>
      <w:r w:rsidRPr="00A14F43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сед</w:t>
      </w:r>
      <w:r w:rsidRPr="00A14F43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согнув</w:t>
      </w:r>
      <w:r w:rsidRPr="00A14F43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ноги;</w:t>
      </w:r>
      <w:r w:rsidRPr="00A14F43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упор</w:t>
      </w:r>
      <w:r w:rsidRPr="00A14F43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A14F43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коленях</w:t>
      </w:r>
      <w:r w:rsidRPr="00A14F43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14F43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др.</w:t>
      </w:r>
      <w:r w:rsidRPr="00A14F43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A14F43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звуковому</w:t>
      </w:r>
      <w:r w:rsidRPr="00A14F43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сигналу</w:t>
      </w:r>
      <w:r w:rsidRPr="00A14F43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(свисток,</w:t>
      </w:r>
      <w:r w:rsidRPr="00A14F43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1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«Марш!» или хлопок ладонями) и зрительному ориентиру (подброшенному вверх волейбольному мячу).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1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основной стойки волейболиста выпад вправо (влево), назад (вперёд) и стартовый рывок 6—9</w:t>
      </w:r>
      <w:r w:rsidRPr="00A14F4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1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Быстрые перемещения (влево, вправо, вперёд, назад) с последующей имитацией технического приёма или выполнением его.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парах. После передачи мяча обежать партнёра и вернуться на исходную позицию. Партнёр одну передачу выполняет над собой и повторяет действия</w:t>
      </w:r>
      <w:r w:rsidRPr="00A14F43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первого.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 w:right="11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Передача мяча над собой в 3 м от сетки. По сигналу —рывок до сетки, коснуться её рукой и вернуться на исходную позицию, продолжая выполнять передачи над</w:t>
      </w:r>
      <w:r w:rsidRPr="00A14F43">
        <w:rPr>
          <w:rFonts w:ascii="Times New Roman" w:eastAsia="Times New Roman" w:hAnsi="Times New Roman" w:cs="Times New Roman"/>
          <w:color w:val="181818"/>
          <w:spacing w:val="-1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собой.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</w:t>
      </w:r>
      <w:r w:rsidRPr="00A14F43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14F43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эстафеты</w:t>
      </w:r>
      <w:r w:rsidRPr="00A14F43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A14F43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бегом</w:t>
      </w:r>
      <w:r w:rsidRPr="00A14F43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A14F43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короткие</w:t>
      </w:r>
      <w:r w:rsidRPr="00A14F43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дистанции:</w:t>
      </w:r>
      <w:r w:rsidRPr="00A14F43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«День</w:t>
      </w:r>
      <w:r w:rsidRPr="00A14F43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14F43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ночь»,</w:t>
      </w:r>
      <w:r w:rsidRPr="00A14F43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«Рывок</w:t>
      </w:r>
      <w:r w:rsidRPr="00A14F43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A14F43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мячу»,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«Встречная эстафета», «Кто первый» и др.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скоростно-силовых способностей.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Прыжковые упражнения с преодолением веса собственного тела.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Прыжки на прямых ногах с поднятыми вверх руками. Прыжки выполняются толчком двух ног, приземление — на упругую</w:t>
      </w:r>
      <w:r w:rsidRPr="00A14F43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стопу.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Выпрыгивания вверх из глубокого приседа толчком двух ног и взмахом</w:t>
      </w:r>
      <w:r w:rsidRPr="00A14F43">
        <w:rPr>
          <w:rFonts w:ascii="Times New Roman" w:eastAsia="Times New Roman" w:hAnsi="Times New Roman" w:cs="Times New Roman"/>
          <w:color w:val="181818"/>
          <w:spacing w:val="-39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рук. Упражнение выполняется сериями по 10—15</w:t>
      </w:r>
      <w:r w:rsidRPr="00A14F43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повторений.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Прыжки с места вперёд толчком двух ног с последующим быстрым отталкиванием вверх.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Прыжки вверх из глубокого приседа (спина прямая): шаг — присед — прыжок.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Выпрыгивания волейболистов из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полуприседа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глубокого приседа после одного приставного шага (имитация блокирования).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Прыжковые упражнения с внешним отягощением небольшого веса.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 Выпрыгивания вверх с гантелями в руках из: а)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полуприседе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б) приседа.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 Выпрыгивания вверх из глубокого приседа с выносом набивного мяча вверх на прямые руки.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 Прыжки вверх на месте и с продвижением вперёд на двух ногах, удерживая набивной мяч на прямых руках над головой.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Прыжковые упражнения с использованием вспомогательного оборудования и спортивного инвентаря.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Прыжки через скакалку поочерёдно на одной и двух ногах.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Прыжковые упражнения с использованием повышенной опоры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    Многократные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напрыгивания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спрыгивания с повышенной опоры 40—50 см и выше (тумба, сложенные гимнастические маты) толчком двумя ногами.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2.      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Напрыгивание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возвышение (40—50 см) с последующим быстрым отталкиванием вверх обеими ногами.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 Спрыгивание с повышенной опоры (40—50 см) с приземлением на слегка согнутые в коленном суставе ноги с последующим быстрым и мощным прыжком вверх с имитацией: блокирования; атакующего удара.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Упражнения с набивным мячом.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 Броски набивного мяча (1 кг) из-за головы двумя руками с активным движением кистей сверху вниз, стоя на месте и в прыжке (бросать перед собой в площадку,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гимнастический мат, через сетку).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 Броски набивного мяча (1 кг) из-за головы двумя руками: а) стоя на одном колене; б) стоя на коленях; в) сидя.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 Броски набивного мяча (1 кг) одной рукой в прыжке в стену и ловля стоя на площадке.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 Спрыгивание с повышенной опоры (30—50 см) с набивным мячом в руках с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последующим прыжком вверх и выполнением броска набивного мяча (1 кг) из-за головы двумя руками с сильным завершающим движением кистями рук.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координационных способностей.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 Прыжок вверх после поворота на 90, 180о.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 Челночный бег от лицевой линии волейбольной площадки к сетке лицом вперёд и обратно спиной вперёд. Упражнение выполнять в быстром темпе в течение 10—15 с.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 Челночный бег с касанием рукой линий на волейбольной площадке: лицевой (стартовой) и на расстоянии 3, 6, 9 м от неё.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 Бег к набивным мячам в исходном положении спиной вперёд.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 Подбросить волейбольный мяч вперёд-вверх, выполнить кувырок вперёд, быстро встать и поймать летящий мяч (или выполнить передачу партнёру).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 Скоростной рывок от лицевой линии до линии нападения, далее боком до сетки, другим боком до линии нападения другой стороны площадки, далее спиной вперёд до лицевой линии.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 Выпрыгивание вверх с быстрым переходом на бег спиной вперёд после приземления.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 Скоростной рывок от линии нападения лицом к сетке, остановка в стойке, прыжок вверх — перемещение назад спиной до линии нападения, остановка в стойке, прыжок вверх.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 Скоростной рывок до сетки, имитация нападающего удара, бег спиной вперёд к лицевой линии площадки.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 Скоростной рывок от лицевой линии до сетки, три прыжка, имитирующих постановку блока, бег спиной вперёд до лицевой линии.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 В парах. Партнёры стоят у сетки лицом к ней на противоположных сторонах площадки: один двигается приставными шагами с остановками и изменением направления, имитацией блока, другой старается повторить его действия.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      В парах. Партнёры («нападающий» и «блокирующий») стоят у сетки лицом к ней на противоположных сторонах площадки. «Нападающий» с волейбольным мячом перемещается вдоль сетки, выполняет остановки и в прыжке бросает мяч через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сетку,«блокирующий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должен своевременно выбрать место и преградить блоком путь мячу.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выносливости.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 Быстрые передачи волейбольного мяча о стену в течение 1 мин: на месте; в движении в правую и левую сторону.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 Челночный бег 10 6 м, 10 9 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 Челночный бег 4 6 м и две подачи на точность после бега, 2—3 серии.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 Челночный бег 4 3 и 3—4 передачи мяча на точность в мишень на стене, 2—3 серии.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 Челночный бег на 9—3—6—3—9 м с приёмом мяча в конце каждой дистанции.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 Бег «ёлочкой».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 Приседание и резкие разгибания ног с взмахом рук вверх в течение 30 с.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 Двусторонняя игра с повышенной интенсивностью уменьшенными составами: 4 4; 3 3;2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  Двусторонняя игра 1- 1.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прыжковой выносливости.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 Прыжки через скакалку на двух ногах в быстром темпе 1—3 мин.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       Прыжки толчком одной и двумя ногами влево-вправо через 4—5 скамеек (установленных без промежутков по длине): на месте (1 мин); с продвижением вперёд.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 Прыжки через скамейки с продвижением вперёд на обеих ногах.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 Стойка ноги врозь на двух параллельных скамейках, в руках гиря 8—16 кг (или диск от штанги 5—10 кг). Многократные выпрыгивания из глубокого приседа вверх толчком двух ног и приземлением на скамейки.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      Многократные прыжки у сетки с имитацией </w:t>
      </w:r>
      <w:proofErr w:type="spellStart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блокирвания</w:t>
      </w:r>
      <w:proofErr w:type="spellEnd"/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 Челночное передвижение вдоль сетки приставными шагами 4 9 м — через каждые два шага имитация блокирования.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 Челночный бег у сетки 4 6 м, при каждой остановке (смене направления движения) имитация блокирования, 2—3 серии.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 То же, но после одной остановки выполнить имитацию нападающего удара, после другой — блокирование.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  Игры и эстафеты с многократными прыжками. Не менее 15 прыжков в серии (3—4 серии)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организации учебных занятий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 формами внеурочной деятельности являются: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Однонаправленные занятия: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освящены только одному из компонентов подготовки волейболиста: техническому, тактическому или физическому.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Комбинированные занятия: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Целостно-игровые занятия: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построены на учебной двусторонней игре в волейбол по упрощённым правилам, с соблюдением основных правил.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Контрольные занятия: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Виды деятельности учащихся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Спортивно-оздоровительная;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Информационно-познавательная;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Проектная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Виды деятельности на занятии: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упражнений технической и физической подготовки; технической и тактической подготовки; технической, физической и тактическая подготовки,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индивидуальных и коллективных действий,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двусторонняя игра в волейбол,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сдача нормативов у занимающихся, выполнение контрольных упражнений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просмотр выполнения элементов упражнений на  мультимедийных презентациях,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рассматривание иллюстраций,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слушание объяснение учителя,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презентаций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и защита проектов.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оценки образовательных результатов учащихся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Основными формами контроля внеурочной деятельности являются: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вводный,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который проводится для оценивания объективных знаний, умений и навыков учащихся перед началом изучения программы;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текущий,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итоговый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проводится после завершения всей учебной программы.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в конце каждого года программных требований по уровню подготовленности занимающихся, выраженных в количественно-качественных показателях технической, тактической, физической, теоретической подготовленности, физического развития.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Тестирование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физической подготовленности школьников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лет17 лет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(в  начале и конце учебного года все обучающиеся  сдают контрольные зачеты по общей физической подготовке.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Диагностика результатов проводится в виде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контрольных упражнений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(с целью получения данных об уровне технико-тактической подготовленности занимающихся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по технической подготовке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по физической подготовленности занимающихся).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Контрольные игры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(проводятся регулярно в учебных целях как  более  высокая ступень учебных игр с заданиями).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A14F4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Защита индивидуального проекта.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УЧЕБНО-ТЕМАТИЧЕСКОЕ ПЛАНИРОВАНИЕ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УЧЕБНЫЙ ПЛАН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tbl>
      <w:tblPr>
        <w:tblpPr w:leftFromText="165" w:rightFromText="165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422"/>
        <w:gridCol w:w="2637"/>
      </w:tblGrid>
      <w:tr w:rsidR="00A14F43" w:rsidRPr="00A14F43" w:rsidTr="00A14F43">
        <w:trPr>
          <w:trHeight w:val="42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4F43" w:rsidRPr="00A14F43" w:rsidTr="00A14F43">
        <w:trPr>
          <w:trHeight w:val="318"/>
        </w:trPr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4 ч</w:t>
            </w:r>
          </w:p>
        </w:tc>
      </w:tr>
      <w:tr w:rsidR="00A14F43" w:rsidRPr="00A14F43" w:rsidTr="00A14F43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Распределены по разделам и изучаются в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занятий</w:t>
            </w:r>
          </w:p>
        </w:tc>
      </w:tr>
      <w:tr w:rsidR="00A14F43" w:rsidRPr="00A14F43" w:rsidTr="00A14F43">
        <w:trPr>
          <w:trHeight w:val="32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before="1"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before="1"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F43" w:rsidRPr="00A14F43" w:rsidTr="00A14F43">
        <w:trPr>
          <w:trHeight w:val="32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Нападающие (атакующие) удары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4F43" w:rsidRPr="00A14F43" w:rsidTr="00A14F43">
        <w:trPr>
          <w:trHeight w:val="32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before="1"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before="1"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атакующих ударов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игры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4F43" w:rsidRPr="00A14F43" w:rsidTr="00A14F43">
        <w:trPr>
          <w:trHeight w:val="32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УЧЕБНО-ТЕМАТИЧЕСКИЙ ПЛАН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tbl>
      <w:tblPr>
        <w:tblW w:w="12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793"/>
        <w:gridCol w:w="8846"/>
        <w:gridCol w:w="6700"/>
        <w:gridCol w:w="5611"/>
        <w:gridCol w:w="1407"/>
        <w:gridCol w:w="1405"/>
      </w:tblGrid>
      <w:tr w:rsidR="00A14F43" w:rsidRPr="00A14F43" w:rsidTr="00A14F43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4F43" w:rsidRPr="00A14F43" w:rsidTr="00A14F43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Аудиторных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Внеаудитор-ных</w:t>
            </w:r>
            <w:proofErr w:type="spellEnd"/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Инструктаж ТБ учащихся во внеурочное время ИТБ -039-2016</w:t>
            </w:r>
          </w:p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Инструктаж ТБ на занятиях подвижными и спортивными играми ИОТ – 011-2016.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Повторение 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игрока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положе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ТБ учащихся во внеурочное время ИТБ -039-2016, ТБ на занятиях подвижными и спортивными играми ИОТ – 011-2016.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организовать здоровье сберегающую жизнедеятельность с помощью  разминки.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«Особ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ности возде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й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двигатель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 акт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орган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из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ч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елов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ка».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ставными шага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л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 л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иц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15—30 м с высокого старта и «с хода»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  перемещения в стойке приставными шагами лицом и спиной вперед. Соблюдать технику безопасности во время игры в волейбол.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основными приемами игры в волейбол.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технику изучаемых игровых приемов и действий, осваивают их самостоятельно, выявляя и устраняя типичные ошибки.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Взаимодействовать со сверстниками в процессе совместного освоения техники игровых приемов и действий.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15—30 м с высокого старта и «с хода»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пособов пере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(бег, 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овороты, прыжки вв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упражнениях. Эстафеты с перемещениями различными способами, с выполнением различных заданий.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Тестирование.</w:t>
            </w:r>
          </w:p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скоростны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способностей, 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г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упражнения.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 правила безопасности.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упражнения для развития скоростны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1ко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способностей, 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г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разученные упражнения, подвижные игры и игровые задания в самостоятельных занятиях при решении задач физической, тактической и спортивной подготовки.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 Прыжки в длину с места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висе, Прыжки в высоту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12" w:after="0" w:line="240" w:lineRule="auto"/>
              <w:ind w:left="14"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 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д-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(в 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положении). Подвижные игры с верхней передачей мяча: «Вызов номеров»,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безопасности. Используют разученные упражнения, подвижные игры и игровые задания в самостоятельных занятиях при решении задач физической, тактической и спортивной подготовки.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техники передачи мяча у сетки и в прыжке через сетку, передачи мяча сверху, стоя спиной к цели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изучаемых игровых приемов.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основными приемами игры волейбол.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основ  саморазвития  и  самовоспитания   в соответствии с общечеловеческими ценностями и идеалами гражданского общества; готовность и способность к самостоятельной,  творческой  и  ответственной  деятельности.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осмысление, объяснение своего двигательного опыта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11" w:after="0" w:line="240" w:lineRule="auto"/>
              <w:ind w:left="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прыжке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вдоль сетки и через сетку.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 мяча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точность: в мишени, расположенные на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cтене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игровой площадке. Подвижные игры с верхней передачей мяча: «Мяч в воздухе».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Контрольный норматив</w:t>
            </w: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-передачи в парах через сетку двумя руками сверху без потерь</w:t>
            </w:r>
          </w:p>
          <w:p w:rsidR="00A14F43" w:rsidRPr="00A14F43" w:rsidRDefault="00A14F43" w:rsidP="00A14F43">
            <w:pPr>
              <w:spacing w:before="1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«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рац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норматив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 парах через сетку двумя руками сверху без потерь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точность  передачи  мяча  через  сетку  в  прыжке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прыжке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вдоль сетки и через сетку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риём мяча снизу над собой и передача сверху в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  <w:lang w:eastAsia="ru-RU"/>
              </w:rPr>
              <w:t>прыж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ке через сетку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 Подвижные игры с верхней передачей мяча: «Эстафета у стены».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техники передач различными способами. Освоение самостоятельно техники игровых приемов.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разученные упражнения, подвижные игры и игровые задания в самостоятельных занятиях при решении задач физической, тактической и спортивной подготовки.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основ  саморазвития  и  самовоспитания   в соответствии с общечеловеческими ценностями и идеалами гражданского общества; готовность и способность к самостоятельной,  творческой  и  ответственной  деятельности.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  для  их достижения.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осмысление, объяснение своего двигательного опыта.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осознание важности освоения универсальных умений связанных с выполнением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техники выполнения разучиваемых заданий и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способов позитивного взаимодействия со сверстниками в парах и 1группах при разучивании упражнений. 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объяснять ошибки при выполнении упражнений.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>Контрольное упражнение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точность передачи  мяча  через  сетку  в  прыжке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14" w:after="0" w:line="240" w:lineRule="auto"/>
              <w:ind w:left="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  стоя спиной в направлении передачи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парах, тройках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верхней передачей 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мяча: «Мяч над сеткой»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8"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  стоя спиной в направлении передачи.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передачи мяча на точность в мишени,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  <w:lang w:eastAsia="ru-RU"/>
              </w:rPr>
              <w:t>расположенные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на стене, на игровой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площадке)</w:t>
            </w:r>
            <w:r w:rsidRPr="00A14F43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 точность второй передачи (из зоны  3  в  зону  4;  из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-4"/>
                <w:lang w:eastAsia="ru-RU"/>
              </w:rPr>
              <w:t>зо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ны 2 в зону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3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4)</w:t>
            </w:r>
          </w:p>
          <w:p w:rsidR="00A14F43" w:rsidRPr="00A14F43" w:rsidRDefault="00A14F43" w:rsidP="00A14F43">
            <w:pPr>
              <w:spacing w:before="18"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верхней передачей мяча: «Эстафета у стены».</w:t>
            </w:r>
          </w:p>
          <w:p w:rsidR="00A14F43" w:rsidRPr="00A14F43" w:rsidRDefault="00A14F43" w:rsidP="00A14F43">
            <w:pPr>
              <w:spacing w:before="18" w:after="0" w:line="223" w:lineRule="atLeas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Судейство игр учащимися.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точность второй передачи (из зоны  3  в  зону  4;  из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зо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ны 2 в зону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нижней прямой подачи (п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одача в стену с расстояния 6—9 м; в парах  через сетку с расстояния 3, 6, 9 м от сетки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Игры и эстафеты.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  технику нижней, верхней  прямой подачи.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Освоить самостоятельно техники игровых приемов.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разученные упражнения, подвижные игры и игровые задания в самостоятельных занятиях при решении задач физической, тактической и спортивной подготовки.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осмысление, объяснение своего двигательного опыта.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осознание важности освоения универсальных умений связанных с выполнением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техники выполнения разучиваемых заданий и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способов позитивного взаимодействия со сверстниками в парах и группах при разучивании упражнений. 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объяснять ошибки при выполнении упражнений.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ниж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рямой подачи.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Соревнования: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большее количество нижних подач подряд без ошибок (в заданный участок), на заданное число попыток (учёт ошибок).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верхней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рямой подачи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подачи на точность: в каждую из 6 зон площадки)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F43" w:rsidRPr="00A14F43" w:rsidRDefault="00A14F43" w:rsidP="00A14F4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14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оревнования: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большее количество верхних подач подряд без ошибок (в заданный участок), на заданное число попыток (учёт ошибок).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оревнования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5×6 м;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прямого нападающего удара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прыжке с места; с разбега (с 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одного, двух, трёх шагов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 Развитие скоростно-силовых способностей. Игра «Бомбардиры».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прямого нападающего удара. Контролировать действия партнера. Оказывать помощь во время занятий, соблюдают технику безопасности.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Взаимодействуют со сверстниками в процессе совместного освоения техники игровых приемов и действий.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во время игры в волейбол.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основными приемами игры в волейбол.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изучаемых игровых приемов и действий, осваивают их самостоятельно, выявляя и устраняя типичные ошибки.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  ошибки и осваивают способы их устранения;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осмысление, объяснение своего двигательного опыта.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осознание важности освоения универсальных умений связанных с выполнением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техники выполнения разучиваемых заданий и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способов позитивного взаимодействия со сверстниками в парах и группах при разучивании упражнений. 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объяснять ошибки при выполнении упражнений.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Контрольное упражнение-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5×6 м;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прямого нападающего удара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нападающий удар после встречной передачи; нападающий удар со второй передачи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Развитие скоростно-силовых способностей. Игра «Удары с</w:t>
            </w:r>
            <w:r w:rsidRPr="00A14F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прицелом».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нападающего удара с переводом вправо с переводом рукой вправо (влево):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блока)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прыжковой выносливости.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 нападающего удара с переводом вправо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одиночного блока)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прыжковой выносливости.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«Дружная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нападающего удара с переводом против одиночного блока из зоны 2, 4 с переводом мяча</w:t>
            </w:r>
            <w:r w:rsidRPr="00A14F43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Судейство игр учащимися.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Контроль освоения технических приемов игры в волейбол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Контрольное упражнение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точность нападающих ударов со второй передачи из зон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 и 2 в зоны 5, 6,</w:t>
            </w:r>
            <w:r w:rsidRPr="00A14F43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продвижением: лицом вперёд; боком приставными шагами; приём мяча, наброшенного партнёром расстояние 2—3 м, 9—12 м;  в парах: приём мяча снизу и передача партнёру сверху двумя руками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Игра «Спиной к финишу».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технику  приема мяча с подачи. Взаимодействовать со сверстниками в процессе совместного освоения техники игровых приемов и действий. Оказывать страховку и помощь во время занятий, соблюдают технику безопасности. Контролировать действия партнера.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изучаемых игровых приёмов и действий, осваивают их самостоятельно, выявляя и устраняя типичные ошибки.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основ  саморазвития  и  самовоспитания   в соответствии с общечеловеческими ценностями и идеалами гражданского общества; готовность и способность к самостоятельной,  творческой  и  ответственной  деятельности.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  для  их достижения.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осмысление, объяснение своего двигательного опыта.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осознание важности освоения универсальных умений связанных с выполнением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техники выполнения разучиваемых заданий и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способов позитивного взаимодействия со сверстниками в парах и группах при разучивании упражнений. 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объяснять ошибки при выполнении упражнений.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упражнения.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(приём мяча после отскока от пола в парах или у стены;  приём мяча в зоне 6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 - броски набивного мяча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«Бег с кувырками».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 - броски набивного мяча массой 1 кг из-за головы двумя руками с места на дальность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«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 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рвой помощ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и"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падением-перекатом из низкой, средней стойки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(в парах).</w:t>
            </w:r>
          </w:p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Эстафета «Челночный бег с переносом кубиков».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 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отраженного сеткой с собственного набрасывания.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поочерёдно на одной и двух ногах. 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челночный бег  по 9—3—6—3—9 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челночный бег  по 9—3—6—3—9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снизу двумя руками после отскока мяча от сетки после удара. Игра «Лапта волейболистов». Судейство игр учащимися.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line="242" w:lineRule="atLeast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«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    здоровья на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деятель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ь».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одиночного блокирования.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техники блокирования атакующих ударов.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Взаимодействуют со сверстниками в процессе совместного освоения техники игровых приемов и действий.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изучаемых игровых приёмов и действий, осваивают их самостоятельно, выявляя и устраняя типичные ошибки.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  для  их достижения.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осмысление, объяснение своего двигательного опыта.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техники выполнения разучиваемых заданий и 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способов позитивного взаимодействия со сверстниками в парах и группах при разучивании упражнений.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58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группового блокирования Упражнения с набивным мячом.</w:t>
            </w:r>
            <w:r w:rsidRPr="00A14F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Игры, развивающие физические способности.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группового блокирования вдвоем,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троем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Страховка при блокировании. 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первой передачи (приём подачи); блокирование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первой передачи (приём подачи); блокирование.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группового блокирования вдвоем,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троем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Страховка при блокировании. Развитие выносливости.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набивного мяча  массой  1  кг  в  прыжке  с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места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дальность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набивного мяча  массой  1  кг  в  прыжке  с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места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дальность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такт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действий в нападен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ии и защите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технику изучаемых игровых приёмов и действий в нападении и защите, осваивают их самостоятельно, выявляя и устраняя типичные ошибки.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упражнения для развития координационных способностей.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разученные упражнения во время игровой ситуации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разученные упражнения в самостоятельных занятиях при решении задач физической и технической подготовки.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Личностные: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и способность вести диалог с другими людьми, достигать в нём взаимопонимания, находить общие цели и сотрудничать  для  их достижения.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сохранность инвентаря и оборудования, организации мест занятий.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осмысление техники выполнения разучиваемых заданий и 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способов позитивного взаимодействия со сверстниками в парах и группах при разучивании упражнений Выполняют контрольные упражнения.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групповых тактических действий в нападении и защите. 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«Способы со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ранен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репле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здоров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я; основы р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    по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 сферы»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командных тактических действий в нападении и защите.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выполнения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командных тактических действий в нападении и защите.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игр учащимися.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Контрольное упражнение – «елочка»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Контрольное упражнение - </w:t>
            </w:r>
            <w:r w:rsidRPr="00A14F43">
              <w:rPr>
                <w:rFonts w:ascii="Georgia" w:eastAsia="Times New Roman" w:hAnsi="Georgia" w:cs="Times New Roman"/>
                <w:color w:val="231F20"/>
                <w:lang w:eastAsia="ru-RU"/>
              </w:rPr>
              <w:t>«ёлочка»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33.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Тестирование.</w:t>
            </w:r>
          </w:p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скоростны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способностей, 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г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контрольные упражнения и контрольные тесты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договариваться и приходить к общему решению в совместной деятельности; контролируют действия партнера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30,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висе, Прыжки в высоту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34.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самостоятельной,  творческой  и  ответственной  деятельности.</w:t>
            </w:r>
          </w:p>
          <w:p w:rsidR="00A14F43" w:rsidRPr="00A14F43" w:rsidRDefault="00A14F43" w:rsidP="00A14F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 творческое отношение к выполнению проекта и презентации. Участвовать в коллективном обсуждении. Активно включаться в процесс выполнения заданий проекта.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КАЛЕНДАРНО-ТЕМАТИЧЕСКОЕ ПЛАНИРОВАНИЕ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793"/>
        <w:gridCol w:w="8772"/>
        <w:gridCol w:w="4136"/>
        <w:gridCol w:w="769"/>
        <w:gridCol w:w="770"/>
      </w:tblGrid>
      <w:tr w:rsidR="00A14F43" w:rsidRPr="00A14F43" w:rsidTr="00A14F43">
        <w:trPr>
          <w:trHeight w:val="543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№ занятия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A14F43" w:rsidRPr="00A14F43" w:rsidTr="00A14F43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</w:tr>
      <w:tr w:rsidR="00A14F43" w:rsidRPr="00A14F43" w:rsidTr="00A14F43">
        <w:trPr>
          <w:trHeight w:val="14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Инструктаж ТБ учащихся во внеурочное время ИТБ -039-2016</w:t>
            </w:r>
          </w:p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Инструктаж ТБ на занятиях подвижными и спортивными играми ИОТ – 011-2016.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Повторение 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игрока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положе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ТБ.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 Отработка практических навыков.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«Особ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ности возде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й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двигатель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 акт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орган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из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ч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елов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ка».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ставными шага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л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 л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иц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 бег 15—30 м с высокого старта и «с хода»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Групповая.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 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учителя, отработка практических навыков.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контрольного упражнения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пособов пере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(бег, 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овороты, прыжки вв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упражнениях. Эстафеты с перемещениями различными способами, с выполнением различных заданий.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                  и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отработка практических навыков.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A14F43" w:rsidRPr="00A14F43" w:rsidRDefault="00A14F43" w:rsidP="00A14F43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скоростны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способностей, 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г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контрольного упражнения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14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12" w:after="0" w:line="240" w:lineRule="auto"/>
              <w:ind w:left="14"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 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д-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(в 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положении). Подвижные игры с верхней передачей мяча: «Вызов номеров»,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                 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 Отработка практических навыков.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212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11" w:after="0" w:line="240" w:lineRule="auto"/>
              <w:ind w:left="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прыжке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вдоль сетки и через сетку.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 мяча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точность: в мишени, расположенные на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cтене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игровой площадке. Подвижные игры с верхней передачей мяча: «Мяч в воздухе».</w:t>
            </w:r>
            <w:r w:rsidRPr="00A14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норматив-передачи в парах через сетку двумя руками сверху без потерь</w:t>
            </w:r>
          </w:p>
          <w:p w:rsidR="00A14F43" w:rsidRPr="00A14F43" w:rsidRDefault="00A14F43" w:rsidP="00A14F43">
            <w:pPr>
              <w:spacing w:before="1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«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рац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                 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 навыков.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18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точность  передачи  мяча  через  сетку  в  прыжке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прыжке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вдоль сетки и через сетку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риём мяча снизу над собой и передача сверху в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  <w:lang w:eastAsia="ru-RU"/>
              </w:rPr>
              <w:t>прыж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ке через сетку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 Подвижные игры с верхней передачей мяча: «Эстафета у стены».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Групповая.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 навыков.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rPr>
          <w:trHeight w:val="14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14" w:after="0" w:line="240" w:lineRule="auto"/>
              <w:ind w:left="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  стоя спиной в направлении передачи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парах, тройках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верхней передачей мяча: «Мяч над сеткой»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Групповая работа.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дачи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18"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сверху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  стоя спиной в направлении передачи.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передачи мяча на точность в мишени,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  <w:lang w:eastAsia="ru-RU"/>
              </w:rPr>
              <w:t>расположенные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на стене, на игровой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площадке)</w:t>
            </w:r>
            <w:r w:rsidRPr="00A14F43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Контрольное упражнение точность второй передачи (из зоны  3  в  зону  4;  из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-4"/>
                <w:lang w:eastAsia="ru-RU"/>
              </w:rPr>
              <w:t>зо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ны 2 в зону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3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4)</w:t>
            </w:r>
          </w:p>
          <w:p w:rsidR="00A14F43" w:rsidRPr="00A14F43" w:rsidRDefault="00A14F43" w:rsidP="00A14F43">
            <w:pPr>
              <w:spacing w:before="18"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верхней передачей мяча: «Эстафета у стены».</w:t>
            </w:r>
          </w:p>
          <w:p w:rsidR="00A14F43" w:rsidRPr="00A14F43" w:rsidRDefault="00A14F43" w:rsidP="00A14F43">
            <w:pPr>
              <w:spacing w:before="18" w:after="0" w:line="223" w:lineRule="atLeas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Судейство игр учащимися.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Групповая работа.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нижней прямой подачи (п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одача в стену с расстояния 6—9 м; в парах  через сетку с расстояния 3, 6, 9 м от сетки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Игры и эстафеты.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Групповая работа.</w:t>
            </w:r>
          </w:p>
          <w:p w:rsidR="00A14F43" w:rsidRPr="00A14F43" w:rsidRDefault="00A14F43" w:rsidP="00A14F4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ниж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рямой подачи.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Соревнования: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большее количество нижних подач подряд без ошибок (в заданный участок), на заданное число попыток (учёт ошибок).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 работа. Групповая работа.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верхней 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рямой подачи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подачи на точность: в каждую из 6 зон площадки)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Развитие координационных способностей.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 работа. Групповая работа. Отработка практических навыков.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Подачи мяча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оревнования: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большее количество верхних подач подряд без ошибок (в заданный участок), на заданное число попыток (учёт ошибок).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 Индивидуально-обособленная. Соревнования.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5×6 м;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прямого нападающего удара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прыжке с места; с разбега (с одного, двух, трёх шагов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 Развитие скоростно-силовых способностей. Игра «Бомбардиры».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объяснений. Групповая работа. Соревнование.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прямого нападающего удара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нападающий удар после встречной передачи; нападающий удар со второй передачи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Развитие скоростно-силовых способностей. Игра «Удары с</w:t>
            </w:r>
            <w:r w:rsidRPr="00A14F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прицелом».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 Отработка практических навыков.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нападающего удара с переводом вправо с переводом рукой вправо (влево):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блока)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прыжковой выносливости. Подвижная игра «Кто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Отработка практических навыков.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нападающего удара с переводом вправо 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одиночного блока)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прыжковой выносливости.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«Дружная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Индивидуально-обособленная работа. Групповая. Отработка практических навыков.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нападающего удара с переводом против одиночного блока из зоны 2, 4 с переводом мяча</w:t>
            </w:r>
            <w:r w:rsidRPr="00A14F43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влево. Развитие скоростно-силовых способностей.. Судейство игр учащимися. Контроль освоения технических приемов игры в волейбол.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объяснений. </w:t>
            </w: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</w:t>
            </w: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. Соревнование.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Сдача  технических приемов игры в волейбол.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(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продвижением: лицом вперёд; боком приставными шагами; приём мяча, наброшенного партнёром расстояние 2—3 м, 9—12 м;  в парах: приём мяча снизу и передача партнёру сверху двумя руками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Игра «Спиной к финишу».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и наблюдение за</w:t>
            </w:r>
            <w:r w:rsidRPr="00A14F4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демонстрациями учителя.</w:t>
            </w:r>
          </w:p>
          <w:p w:rsidR="00A14F43" w:rsidRPr="00A14F43" w:rsidRDefault="00A14F43" w:rsidP="00A14F43">
            <w:pPr>
              <w:spacing w:before="6"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 Индивидуально-обособленная работа. Групповая работа.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(приём мяча после отскока от пола в парах или у стены;  приём мяча в зоне 6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Контрольное упражнение</w:t>
            </w:r>
            <w:r w:rsidRPr="00A14F43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 - броски набивного мяча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«Бег с кувырками».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объяснений. Групповая работа. Сдача контрольного упражнения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«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 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рвой помощ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и"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14F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с падением-перекатом из низкой, средней стойки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(в парах).</w:t>
            </w:r>
          </w:p>
          <w:p w:rsidR="00A14F43" w:rsidRPr="00A14F43" w:rsidRDefault="00A14F43" w:rsidP="00A14F4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Эстафета «Челночный бег с переносом кубиков».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 Слушание объяснений. Групповая работа. Соревнование.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отраженного сеткой с собственного набрасывания.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поочерёдно на одной и двух ногах. Контрольное упражнение челночный бег  по 9—3—6—3—9 м;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 Индивидуально-обособленная работа. Групповая работа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контрольного упражнения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приема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яча снизу двумя руками после отскока мяча от сетки после удара. Игра «Лапта волейболистов». Судейство игр учащимися.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двусторонняя игра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 Индивидуально-обособленная работа. Командно-групповая работа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«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    здоровья на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деятель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ь».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одиночного блокирования.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 Слушание объяснений. Групповая.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58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группового блокирования Упражнения с набивным мячом.</w:t>
            </w:r>
            <w:r w:rsidRPr="00A14F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Игры, развивающие физические способности.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 Слушание объяснений. Групповая работа. Игра.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группового блокирования вдвоем,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троем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Страховка при блокировании. Контрольное упражнение - точность первой передачи (приём подачи); блокирование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объяснений. Групповая работа.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контрольного упражнения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группового блокирования вдвоем, </w:t>
            </w:r>
            <w:proofErr w:type="spellStart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троем</w:t>
            </w:r>
            <w:proofErr w:type="spellEnd"/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Страховка при блокировании. Развитие выносливости. Контрольное упражнение -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набивного мяча  массой  1  кг  в  прыжке  с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места 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дальность</w:t>
            </w:r>
          </w:p>
          <w:p w:rsidR="00A14F43" w:rsidRPr="00A14F43" w:rsidRDefault="00A14F43" w:rsidP="00A14F4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двусторонняя игра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 Индивидуально-обособленная работа. Командно-групповая работа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контрольного упражнения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 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такт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действий в нападен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ии и защите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 Индивидуально-обособленная работа. Командно-групповая работа. Игра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групповых тактических действий в нападении и защите. 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 Индивидуально-обособленная работа. Командно-групповая. Игра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«Способы со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ранен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и 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репле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здоров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я; основы р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    по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тель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 сферы»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командных тактических действий в нападении и защите.</w:t>
            </w:r>
          </w:p>
          <w:p w:rsidR="00A14F43" w:rsidRPr="00A14F43" w:rsidRDefault="00A14F43" w:rsidP="00A14F43">
            <w:pPr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Командно-групповая работа. Игра.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выполнения </w:t>
            </w: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командных тактических действий в нападении и защите.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Контрольная двусторонняя игра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Командно-групповая работа. Игра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A14F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игры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14F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 </w:t>
            </w:r>
            <w:r w:rsidRPr="00A14F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игра.</w:t>
            </w:r>
          </w:p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игр учащимися.</w:t>
            </w:r>
            <w:r w:rsidRPr="00A14F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Контрольное упражнение – «елочка»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Командно-групповая работа. Игра.</w:t>
            </w:r>
          </w:p>
          <w:p w:rsidR="00A14F43" w:rsidRPr="00A14F43" w:rsidRDefault="00A14F43" w:rsidP="00A14F4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контрольного упражнения.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33.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A14F43" w:rsidRPr="00A14F43" w:rsidRDefault="00A14F43" w:rsidP="00A14F43">
            <w:pPr>
              <w:spacing w:after="0" w:line="239" w:lineRule="atLeast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скоростны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4F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рди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способностей, вы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г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14F4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A14F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14F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тестирования.</w:t>
            </w:r>
          </w:p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F43" w:rsidRPr="00A14F43" w:rsidTr="00A14F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34.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>    </w:t>
            </w:r>
            <w:r w:rsidRPr="00A1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 Защита проектов.</w:t>
            </w:r>
          </w:p>
          <w:p w:rsidR="00A14F43" w:rsidRPr="00A14F43" w:rsidRDefault="00A14F43" w:rsidP="00A14F43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14F43" w:rsidRPr="00A14F43" w:rsidRDefault="00A14F43" w:rsidP="00A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Приложение №1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Формы и средства контроля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</w:t>
      </w:r>
      <w:r w:rsidRPr="00A14F4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Выполнение контрольных упражнений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целью получения данных об уровне технико-тактической подготовленности занимающихся: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b/>
          <w:bCs/>
          <w:i/>
          <w:iCs/>
          <w:color w:val="231F20"/>
          <w:sz w:val="21"/>
          <w:szCs w:val="21"/>
          <w:u w:val="single"/>
          <w:lang w:eastAsia="ru-RU"/>
        </w:rPr>
        <w:t>по технической подготовке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:</w:t>
      </w:r>
    </w:p>
    <w:p w:rsidR="00A14F43" w:rsidRPr="00A14F43" w:rsidRDefault="00A14F43" w:rsidP="00A14F43">
      <w:pPr>
        <w:shd w:val="clear" w:color="auto" w:fill="FFFFFF"/>
        <w:spacing w:before="1" w:after="0" w:line="223" w:lineRule="atLeast"/>
        <w:ind w:left="567" w:right="67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1"/>
          <w:szCs w:val="21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точность второй передачи (из зоны  3  в  зону  4;  из  </w:t>
      </w:r>
      <w:r w:rsidRPr="00A14F43">
        <w:rPr>
          <w:rFonts w:ascii="Georgia" w:eastAsia="Times New Roman" w:hAnsi="Georgia" w:cs="Times New Roman"/>
          <w:color w:val="231F20"/>
          <w:spacing w:val="-4"/>
          <w:sz w:val="21"/>
          <w:szCs w:val="21"/>
          <w:lang w:eastAsia="ru-RU"/>
        </w:rPr>
        <w:t>зо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ны 2 в зону</w:t>
      </w:r>
      <w:r w:rsidRPr="00A14F43">
        <w:rPr>
          <w:rFonts w:ascii="Georgia" w:eastAsia="Times New Roman" w:hAnsi="Georgia" w:cs="Times New Roman"/>
          <w:color w:val="231F20"/>
          <w:spacing w:val="3"/>
          <w:sz w:val="21"/>
          <w:szCs w:val="21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4);</w:t>
      </w:r>
    </w:p>
    <w:p w:rsidR="00A14F43" w:rsidRPr="00A14F43" w:rsidRDefault="00A14F43" w:rsidP="00A14F43">
      <w:pPr>
        <w:shd w:val="clear" w:color="auto" w:fill="FFFFFF"/>
        <w:spacing w:before="1" w:after="0" w:line="223" w:lineRule="atLeast"/>
        <w:ind w:left="567" w:right="67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1"/>
          <w:szCs w:val="21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точность  передачи  мяча  через  сетку  в  прыжке; точность подач в зоны гимнастические</w:t>
      </w:r>
      <w:r w:rsidRPr="00A14F43">
        <w:rPr>
          <w:rFonts w:ascii="Georgia" w:eastAsia="Times New Roman" w:hAnsi="Georgia" w:cs="Times New Roman"/>
          <w:color w:val="231F20"/>
          <w:spacing w:val="36"/>
          <w:sz w:val="21"/>
          <w:szCs w:val="21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pacing w:val="-6"/>
          <w:sz w:val="21"/>
          <w:szCs w:val="21"/>
          <w:lang w:eastAsia="ru-RU"/>
        </w:rPr>
        <w:t>об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ручи;</w:t>
      </w:r>
    </w:p>
    <w:p w:rsidR="00A14F43" w:rsidRPr="00A14F43" w:rsidRDefault="00A14F43" w:rsidP="00A14F43">
      <w:pPr>
        <w:shd w:val="clear" w:color="auto" w:fill="FFFFFF"/>
        <w:spacing w:before="1" w:after="0" w:line="223" w:lineRule="atLeast"/>
        <w:ind w:left="567" w:right="67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1"/>
          <w:szCs w:val="21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 точность нападающих ударов со второй передачи из зон</w:t>
      </w:r>
      <w:r w:rsidRPr="00A14F43">
        <w:rPr>
          <w:rFonts w:ascii="Georgia" w:eastAsia="Times New Roman" w:hAnsi="Georgia" w:cs="Times New Roman"/>
          <w:color w:val="181818"/>
          <w:sz w:val="21"/>
          <w:szCs w:val="21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4 и 2 в зоны 5, 6, 1 (квадраты 3</w:t>
      </w:r>
      <w:r w:rsidRPr="00A14F43">
        <w:rPr>
          <w:rFonts w:ascii="Tahoma" w:eastAsia="Times New Roman" w:hAnsi="Tahoma" w:cs="Tahoma"/>
          <w:color w:val="231F20"/>
          <w:sz w:val="21"/>
          <w:szCs w:val="21"/>
          <w:lang w:eastAsia="ru-RU"/>
        </w:rPr>
        <w:t>×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3 м от лицевой линии внутрь площадки);</w:t>
      </w:r>
    </w:p>
    <w:p w:rsidR="00A14F43" w:rsidRPr="00A14F43" w:rsidRDefault="00A14F43" w:rsidP="00A14F43">
      <w:pPr>
        <w:shd w:val="clear" w:color="auto" w:fill="FFFFFF"/>
        <w:spacing w:before="1" w:after="0" w:line="223" w:lineRule="atLeast"/>
        <w:ind w:left="567" w:right="67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Georgia" w:eastAsia="Times New Roman" w:hAnsi="Georgia" w:cs="Times New Roman"/>
          <w:color w:val="181818"/>
          <w:sz w:val="21"/>
          <w:szCs w:val="21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  точность первой передачи (приём подачи); блокирование.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 </w:t>
      </w:r>
      <w:r w:rsidRPr="00A14F4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физической подготовленности</w:t>
      </w: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занимающихся: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15—30 м с высокого старта и «с хода» (стартовая скорость).  Разница  времени 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бега  между  двумя  измеренными показателями является критерием быстроты    стартового разгона;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челночный бег 5×6 м;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челночный бег по разметке волейбольной площадки: 9—3—6—3—9 м;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бег с изменением направления — к шести точкам </w:t>
      </w:r>
      <w:r w:rsidRPr="00A14F43">
        <w:rPr>
          <w:rFonts w:ascii="Georgia" w:eastAsia="Times New Roman" w:hAnsi="Georgia" w:cs="Times New Roman"/>
          <w:color w:val="231F20"/>
          <w:spacing w:val="-9"/>
          <w:sz w:val="21"/>
          <w:szCs w:val="21"/>
          <w:lang w:eastAsia="ru-RU"/>
        </w:rPr>
        <w:t>на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боковых линиях волейбольной площадки</w:t>
      </w:r>
      <w:r w:rsidRPr="00A14F43">
        <w:rPr>
          <w:rFonts w:ascii="Georgia" w:eastAsia="Times New Roman" w:hAnsi="Georgia" w:cs="Times New Roman"/>
          <w:color w:val="231F20"/>
          <w:spacing w:val="46"/>
          <w:sz w:val="21"/>
          <w:szCs w:val="21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(«ёлочка»);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броски набивного мяча массой 1 кг из-за головы двумя руками с места на дальность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14F4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броски набивного мяча  массой  1  кг  в  прыжке  с  </w:t>
      </w:r>
      <w:r w:rsidRPr="00A14F43">
        <w:rPr>
          <w:rFonts w:ascii="Georgia" w:eastAsia="Times New Roman" w:hAnsi="Georgia" w:cs="Times New Roman"/>
          <w:color w:val="231F20"/>
          <w:spacing w:val="-4"/>
          <w:sz w:val="21"/>
          <w:szCs w:val="21"/>
          <w:lang w:eastAsia="ru-RU"/>
        </w:rPr>
        <w:t>места 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на</w:t>
      </w:r>
      <w:r w:rsidRPr="00A14F43">
        <w:rPr>
          <w:rFonts w:ascii="Georgia" w:eastAsia="Times New Roman" w:hAnsi="Georgia" w:cs="Times New Roman"/>
          <w:color w:val="231F20"/>
          <w:spacing w:val="1"/>
          <w:sz w:val="21"/>
          <w:szCs w:val="21"/>
          <w:lang w:eastAsia="ru-RU"/>
        </w:rPr>
        <w:t> </w:t>
      </w:r>
      <w:r w:rsidRPr="00A14F43">
        <w:rPr>
          <w:rFonts w:ascii="Georgia" w:eastAsia="Times New Roman" w:hAnsi="Georgia" w:cs="Times New Roman"/>
          <w:color w:val="231F20"/>
          <w:sz w:val="21"/>
          <w:szCs w:val="21"/>
          <w:lang w:eastAsia="ru-RU"/>
        </w:rPr>
        <w:t>дальность.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Приложение №2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Тестирование физической подготовленности школьников</w:t>
      </w: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лет18 лет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Тесты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182"/>
        <w:gridCol w:w="1182"/>
        <w:gridCol w:w="1330"/>
        <w:gridCol w:w="1182"/>
        <w:gridCol w:w="1182"/>
        <w:gridCol w:w="1330"/>
      </w:tblGrid>
      <w:tr w:rsidR="00A14F43" w:rsidRPr="00A14F43" w:rsidTr="00A14F43">
        <w:trPr>
          <w:trHeight w:val="296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A14F43" w:rsidRPr="00A14F43" w:rsidTr="00A14F43">
        <w:trPr>
          <w:trHeight w:val="4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A14F43" w:rsidRPr="00A14F43" w:rsidTr="00A14F43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5,1-4,8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5,0-4,7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6,0-5,3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A14F43" w:rsidRPr="00A14F43" w:rsidTr="00A14F43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8,1-7,7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9,6-8,7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14F43" w:rsidRPr="00A14F43" w:rsidTr="00A14F43">
        <w:trPr>
          <w:trHeight w:val="5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181-210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161-190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A14F43" w:rsidRPr="00A14F43" w:rsidTr="00A14F43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</w:t>
            </w:r>
          </w:p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14F43" w:rsidRPr="00A14F43" w:rsidTr="00A14F43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высоту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43" w:rsidRPr="00A14F43" w:rsidRDefault="00A14F43" w:rsidP="00A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Приложение №3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Критерии оценки проекта: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1.Цели задания приняты учащимся, конкретны.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2.Замысел работы реализован.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3.Содержание оптимально (научно, грамотно, доступно).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4.Характер изложения предлагаемого материала доступный.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5.Учащийся использовал различные формы.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способствовала формированию следующих качеств учащегося: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любознательность и активность,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эмоциональность, отзывчивость,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общение с учителем и сверстниками,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соблюдение общепринятых норм и правил поведения,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способность решать интеллектуальные и личностные задачи, адекватные возрасту,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владение универсальными предпосылками учебной деятельности,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владение необходимыми умениями и навыками.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сумел заинтересовать одноклассников.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оценить каждую из позиций по следующей шкале: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00000A"/>
          <w:sz w:val="28"/>
          <w:szCs w:val="28"/>
          <w:lang w:eastAsia="ru-RU"/>
        </w:rPr>
        <w:t></w:t>
      </w:r>
      <w:r w:rsidRPr="00A14F43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в высокой степени 3 балла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00000A"/>
          <w:sz w:val="28"/>
          <w:szCs w:val="28"/>
          <w:lang w:eastAsia="ru-RU"/>
        </w:rPr>
        <w:t></w:t>
      </w:r>
      <w:r w:rsidRPr="00A14F43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частично 2 балла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00000A"/>
          <w:sz w:val="28"/>
          <w:szCs w:val="28"/>
          <w:lang w:eastAsia="ru-RU"/>
        </w:rPr>
        <w:t></w:t>
      </w:r>
      <w:r w:rsidRPr="00A14F43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в малой степени 1 балл</w:t>
      </w:r>
    </w:p>
    <w:p w:rsidR="00A14F43" w:rsidRPr="00A14F43" w:rsidRDefault="00A14F43" w:rsidP="00A14F4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Symbol" w:eastAsia="Times New Roman" w:hAnsi="Symbol" w:cs="Times New Roman"/>
          <w:color w:val="00000A"/>
          <w:sz w:val="28"/>
          <w:szCs w:val="28"/>
          <w:lang w:eastAsia="ru-RU"/>
        </w:rPr>
        <w:t></w:t>
      </w:r>
      <w:r w:rsidRPr="00A14F43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       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достигнуто (или не входило в цели) 0 баллов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39 до 35 баллов – высокий уровень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34 до 21 балла – средний уровень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21 балла - низкий уровень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Темы индивидуального проекта.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Формирование ценностных ориентации школьников на физическую культуру и спорт.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Роль физической культуры и спорта в духовном воспитании личности.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Характеристика основных компонентов здорового образа жизни.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Средства физической культуры в повышении функциональных возможностей организма.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Физиологическая характеристика состояний организма при занятиях физическими упражнениями и спортом.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Современные популярные оздоровительные системы физических упражнений.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Методики применения средств физической культуры для направленной коррекции телосложения.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Методика составления индивидуальных программ физкультурных занятий с оздоровительной направленностью.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Основы психического здоровья и психосоматическая физическая тренировка (профилактика неврозов, аутогенная тренировка, самовнушение и т. п.)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Цели, задачи и средства общей физической подготовки.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Цели, задачи и средства спортивной подготовки.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Самоконтроль в процессе физического воспитания.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Повышение иммунитета и профилактика простудных заболеваний.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Физическая культура в профилактике сердечно-сосудистых заболеваний.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Физическая культура в профилактике опорно-двигательного аппарата.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Способы улучшения зрения.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Методика обучения плаванию (способы «кроль» и «брасс»).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Средства и методы воспитания физических качеств.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Методика обучения школьников игре в волейбол (азбука волейбола, передачи, нападающий удар). Организация соревнований.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Организация и методы проведения подвижных игр (подбор игр, требования к организации, задачи руководителя н т. д.)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Учебно-тренировочные занятия как основная форма обучения физическим упражнениям.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Спорт. Индивидуальный выбор видов спорта или систем физических упражнений.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Особенности занятий избранным видом спорта.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Основы профессионально-прикладной физической подготовки будущего специалиста.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Основные формы и методы работы по физической культуре и спорту в детском оздоровительном лагере.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Основы и организация школьного туризма.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Организация и проведение туристических соревновании, туристических слетов.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Характеристика внеурочных форм занятий (гимнастика до занятий, физкультминутки, </w:t>
      </w:r>
      <w:proofErr w:type="spellStart"/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физкультпаузы</w:t>
      </w:r>
      <w:proofErr w:type="spellEnd"/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динамичные перемены, спорт-час).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Внеклассные занятия физическими упражнениями (организация и содержание работы школьного КФК, организация спортивных праздников, дней здоровья и т. д.)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Применение физических упражнений для формирования красивой фигуры.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Профилактика профессиональных заболеваний и травматизма средствами физической культуры.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Виды массажа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Виды физических нагрузок, их интенсивность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Влияние физических упражнений на мышцы.</w:t>
      </w:r>
    </w:p>
    <w:p w:rsidR="00A14F43" w:rsidRPr="00A14F43" w:rsidRDefault="00A14F43" w:rsidP="00A14F43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Волейбол</w:t>
      </w:r>
    </w:p>
    <w:p w:rsidR="00A14F43" w:rsidRPr="00A14F43" w:rsidRDefault="00A14F43" w:rsidP="00A14F43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Закаливание</w:t>
      </w:r>
    </w:p>
    <w:p w:rsidR="00A14F43" w:rsidRPr="00A14F43" w:rsidRDefault="00A14F43" w:rsidP="00A14F43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Здоровый образ жизни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История Олимпийских игр как международного спортивного движения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Комплексы упражнений при заболеваниях опорно-двигательного аппарата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Общая физическая подготовка: цели и задачи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Организация физического воспитания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Основы методики и организация самостоятельных занятий физическими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упражнениям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 Питание спортсменов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Развитие двигательных способностей.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Развитие основных физических качеств юношей. Опорно-двигательный аппарат.</w:t>
      </w: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сердечно-сосудистая, дыхательная и нервная системы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Развитие силы и мышц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Развитие экстремальных видов спорта</w:t>
      </w:r>
    </w:p>
    <w:p w:rsidR="00A14F43" w:rsidRPr="00A14F43" w:rsidRDefault="00A14F43" w:rsidP="00A14F43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Роль физической культуры</w:t>
      </w:r>
    </w:p>
    <w:p w:rsidR="00A14F43" w:rsidRPr="00A14F43" w:rsidRDefault="00A14F43" w:rsidP="00A14F43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Спорт высших достижений</w:t>
      </w:r>
    </w:p>
    <w:p w:rsidR="00A14F43" w:rsidRPr="00A14F43" w:rsidRDefault="00A14F43" w:rsidP="00A14F43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Утренняя гигиеническая гимнастика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Физическая культура и физическое воспитание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Физическое воспитание в семье</w:t>
      </w:r>
    </w:p>
    <w:p w:rsidR="00A14F43" w:rsidRPr="00A14F43" w:rsidRDefault="00A14F43" w:rsidP="00A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Характеристика основных форм оздоровительной физической культуры</w:t>
      </w:r>
    </w:p>
    <w:p w:rsidR="001C74BB" w:rsidRPr="001C74BB" w:rsidRDefault="001C74BB" w:rsidP="00A14F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93E2A" w:rsidRDefault="008121B6"/>
    <w:sectPr w:rsidR="005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093"/>
    <w:multiLevelType w:val="multilevel"/>
    <w:tmpl w:val="00147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41DF0"/>
    <w:multiLevelType w:val="multilevel"/>
    <w:tmpl w:val="88D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3082A"/>
    <w:multiLevelType w:val="multilevel"/>
    <w:tmpl w:val="AA9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00ADF"/>
    <w:multiLevelType w:val="multilevel"/>
    <w:tmpl w:val="7FF0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8472B"/>
    <w:multiLevelType w:val="multilevel"/>
    <w:tmpl w:val="DFBE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360A7"/>
    <w:multiLevelType w:val="multilevel"/>
    <w:tmpl w:val="5534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E79FF"/>
    <w:multiLevelType w:val="multilevel"/>
    <w:tmpl w:val="F3F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021DE2"/>
    <w:multiLevelType w:val="multilevel"/>
    <w:tmpl w:val="3DCA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663AB"/>
    <w:multiLevelType w:val="multilevel"/>
    <w:tmpl w:val="A88E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D5DDE"/>
    <w:multiLevelType w:val="multilevel"/>
    <w:tmpl w:val="925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41348"/>
    <w:multiLevelType w:val="multilevel"/>
    <w:tmpl w:val="B14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E324B6"/>
    <w:multiLevelType w:val="multilevel"/>
    <w:tmpl w:val="3BD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926A29"/>
    <w:multiLevelType w:val="multilevel"/>
    <w:tmpl w:val="00E2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33849"/>
    <w:multiLevelType w:val="multilevel"/>
    <w:tmpl w:val="F6AA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96039"/>
    <w:multiLevelType w:val="multilevel"/>
    <w:tmpl w:val="5986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068C6"/>
    <w:multiLevelType w:val="multilevel"/>
    <w:tmpl w:val="78C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9"/>
    <w:rsid w:val="001C74BB"/>
    <w:rsid w:val="00263439"/>
    <w:rsid w:val="004F70EF"/>
    <w:rsid w:val="008121B6"/>
    <w:rsid w:val="00A14F43"/>
    <w:rsid w:val="00D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4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4F43"/>
  </w:style>
  <w:style w:type="paragraph" w:styleId="a3">
    <w:name w:val="Normal (Web)"/>
    <w:basedOn w:val="a"/>
    <w:uiPriority w:val="99"/>
    <w:unhideWhenUsed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F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4F43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14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A14F43"/>
  </w:style>
  <w:style w:type="paragraph" w:styleId="a9">
    <w:name w:val="No Spacing"/>
    <w:basedOn w:val="a"/>
    <w:uiPriority w:val="1"/>
    <w:qFormat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14F43"/>
  </w:style>
  <w:style w:type="character" w:customStyle="1" w:styleId="c1">
    <w:name w:val="c1"/>
    <w:basedOn w:val="a0"/>
    <w:rsid w:val="00A14F43"/>
  </w:style>
  <w:style w:type="character" w:customStyle="1" w:styleId="c41">
    <w:name w:val="c41"/>
    <w:basedOn w:val="a0"/>
    <w:rsid w:val="00A14F43"/>
  </w:style>
  <w:style w:type="character" w:customStyle="1" w:styleId="apple-converted-space">
    <w:name w:val="apple-converted-space"/>
    <w:basedOn w:val="a0"/>
    <w:rsid w:val="00A1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4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4F43"/>
  </w:style>
  <w:style w:type="paragraph" w:styleId="a3">
    <w:name w:val="Normal (Web)"/>
    <w:basedOn w:val="a"/>
    <w:uiPriority w:val="99"/>
    <w:unhideWhenUsed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F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4F43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14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A14F43"/>
  </w:style>
  <w:style w:type="paragraph" w:styleId="a9">
    <w:name w:val="No Spacing"/>
    <w:basedOn w:val="a"/>
    <w:uiPriority w:val="1"/>
    <w:qFormat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14F43"/>
  </w:style>
  <w:style w:type="character" w:customStyle="1" w:styleId="c1">
    <w:name w:val="c1"/>
    <w:basedOn w:val="a0"/>
    <w:rsid w:val="00A14F43"/>
  </w:style>
  <w:style w:type="character" w:customStyle="1" w:styleId="c41">
    <w:name w:val="c41"/>
    <w:basedOn w:val="a0"/>
    <w:rsid w:val="00A14F43"/>
  </w:style>
  <w:style w:type="character" w:customStyle="1" w:styleId="apple-converted-space">
    <w:name w:val="apple-converted-space"/>
    <w:basedOn w:val="a0"/>
    <w:rsid w:val="00A1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0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vneurochnaya-deyatelnost-uchashhihsya-voleibo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13026</Words>
  <Characters>74249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2023-09-24T12:14:00Z</dcterms:created>
  <dcterms:modified xsi:type="dcterms:W3CDTF">2023-09-26T07:02:00Z</dcterms:modified>
</cp:coreProperties>
</file>