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56A79" w14:textId="77777777" w:rsidR="000E5291" w:rsidRDefault="000E5291" w:rsidP="002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4AE27302" w14:textId="711D342D" w:rsidR="000E5291" w:rsidRDefault="000E5291" w:rsidP="002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noProof/>
          <w:color w:val="000000"/>
          <w:kern w:val="0"/>
          <w:szCs w:val="28"/>
          <w:lang w:eastAsia="ru-RU"/>
        </w:rPr>
        <w:drawing>
          <wp:inline distT="0" distB="0" distL="0" distR="0" wp14:anchorId="24B101BE" wp14:editId="0BCDCC24">
            <wp:extent cx="6248400" cy="3048000"/>
            <wp:effectExtent l="0" t="0" r="0" b="0"/>
            <wp:docPr id="1" name="Рисунок 1" descr="C:\Users\USER\Desktop\2023-09-27_21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7_21-22-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DF67" w14:textId="77777777" w:rsidR="000E5291" w:rsidRDefault="000E5291" w:rsidP="002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28215DCB" w14:textId="77777777" w:rsidR="000E5291" w:rsidRDefault="000E5291" w:rsidP="002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2317F377" w14:textId="77777777" w:rsidR="000E5291" w:rsidRDefault="000E5291" w:rsidP="002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2E41FAEE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  <w:t>Адаптированная рабочая программа</w:t>
      </w:r>
    </w:p>
    <w:p w14:paraId="344435B6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  <w:t>учебного предмета</w:t>
      </w:r>
    </w:p>
    <w:p w14:paraId="37CD48E8" w14:textId="7F9DD700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«природоведение »</w:t>
      </w:r>
    </w:p>
    <w:p w14:paraId="5972B230" w14:textId="001A6FC8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color w:val="000000"/>
          <w:kern w:val="0"/>
          <w:szCs w:val="28"/>
          <w:lang w:eastAsia="ru-RU"/>
          <w14:ligatures w14:val="none"/>
        </w:rPr>
        <w:t xml:space="preserve">для обучающихся 5 классов </w:t>
      </w:r>
    </w:p>
    <w:p w14:paraId="202AC756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42DF74D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1274FC46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CFEBEDB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43EC9E97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678CE82F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3B45168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Предметная область: «</w:t>
      </w:r>
      <w:proofErr w:type="gramStart"/>
      <w:r w:rsidRPr="000E5291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Естественно-научные</w:t>
      </w:r>
      <w:proofErr w:type="gramEnd"/>
      <w:r w:rsidRPr="000E5291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предметы</w:t>
      </w:r>
      <w:r w:rsidRPr="000E529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» </w:t>
      </w:r>
    </w:p>
    <w:p w14:paraId="57A3BFB2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FFE035B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ED37EEC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Разработала</w:t>
      </w:r>
      <w:r w:rsidRPr="000E529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62B8D470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Сулейменова Е.И., </w:t>
      </w:r>
    </w:p>
    <w:p w14:paraId="67BAA912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учитель биологии</w:t>
      </w:r>
    </w:p>
    <w:p w14:paraId="7EF51650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B660828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A1090B1" w14:textId="77777777" w:rsidR="002C039C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8679DE8" w14:textId="77777777" w:rsidR="000E5291" w:rsidRDefault="000E5291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A2194FE" w14:textId="77777777" w:rsidR="000E5291" w:rsidRDefault="000E5291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5D813B" w14:textId="77777777" w:rsidR="000E5291" w:rsidRDefault="000E5291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F338DAD" w14:textId="77777777" w:rsidR="000E5291" w:rsidRDefault="000E5291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7CEE622" w14:textId="77777777" w:rsidR="000E5291" w:rsidRPr="000E5291" w:rsidRDefault="000E5291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88BD0E2" w14:textId="77777777" w:rsidR="002C039C" w:rsidRPr="000E5291" w:rsidRDefault="002C039C" w:rsidP="002C0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6D94E3C" w14:textId="77777777" w:rsidR="002C039C" w:rsidRPr="000E5291" w:rsidRDefault="002C039C" w:rsidP="002C039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с. </w:t>
      </w:r>
      <w:proofErr w:type="spellStart"/>
      <w:r w:rsidRPr="000E529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Кобляково</w:t>
      </w:r>
      <w:proofErr w:type="spellEnd"/>
    </w:p>
    <w:p w14:paraId="075FF668" w14:textId="77777777" w:rsidR="002C039C" w:rsidRPr="000E5291" w:rsidRDefault="002C039C" w:rsidP="000E529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405F9D" w14:textId="77777777" w:rsidR="002C039C" w:rsidRPr="000E5291" w:rsidRDefault="002C039C" w:rsidP="002C039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9B2F5B" w14:textId="6C109182" w:rsidR="002C039C" w:rsidRPr="000E5291" w:rsidRDefault="002C039C" w:rsidP="002C039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E529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2023 г</w:t>
      </w:r>
    </w:p>
    <w:p w14:paraId="026BDF36" w14:textId="77777777" w:rsidR="002C039C" w:rsidRDefault="002C039C" w:rsidP="000E5291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</w:p>
    <w:p w14:paraId="7490AF52" w14:textId="77777777" w:rsidR="002C039C" w:rsidRPr="002C039C" w:rsidRDefault="002C039C" w:rsidP="002C039C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:lang w:eastAsia="ru-RU"/>
          <w14:ligatures w14:val="none"/>
        </w:rPr>
      </w:pPr>
    </w:p>
    <w:p w14:paraId="404762E8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0DAA26F7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Рабочая программа  по предмету «Природоведение» составлена в соответствии следующих документов:</w:t>
      </w:r>
    </w:p>
    <w:p w14:paraId="53A58C8C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10DC741" w14:textId="77777777" w:rsidR="00962113" w:rsidRPr="00962113" w:rsidRDefault="00962113" w:rsidP="00962113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Федеральный закон 29 декабря 2012 г. N 273-ФЗ  «Об образовании в Российской  Федерации».</w:t>
      </w:r>
    </w:p>
    <w:p w14:paraId="58A1CDC5" w14:textId="77777777" w:rsidR="00962113" w:rsidRPr="00962113" w:rsidRDefault="00962113" w:rsidP="00962113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- Приказ Министерства образования и науки Российской Федерации от 19.12.2014 № 1599 «Об утверждении государственного образовательного стандарта для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с ограниченными возможностями здоровья (интеллектуальными нарушениями)»</w:t>
      </w:r>
    </w:p>
    <w:p w14:paraId="525FF181" w14:textId="589DB6BC" w:rsidR="00962113" w:rsidRPr="00962113" w:rsidRDefault="00962113" w:rsidP="00962113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- Адаптированная  основная  общеобразовательная  программа образования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 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ОВЗ</w:t>
      </w:r>
    </w:p>
    <w:p w14:paraId="45C0D421" w14:textId="77777777" w:rsidR="00962113" w:rsidRPr="00962113" w:rsidRDefault="00962113" w:rsidP="00962113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Приказ Министерства образования РФ от 30.08.2013 N1015 «Об утверждении Порядка организации и осуществления образовательной деятельности по основным общеобразовательным программам начального, общего, основного и среднего общего образования».</w:t>
      </w:r>
    </w:p>
    <w:p w14:paraId="1196CFE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</w:t>
      </w:r>
    </w:p>
    <w:p w14:paraId="61B2A98E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Природоведение – интегрированный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естественно-научный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курс, который сочетает в себе элементы биологии, географии и других естественных наук.</w:t>
      </w:r>
    </w:p>
    <w:p w14:paraId="1E1FA83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Курс «Природоведение» ставит свой 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целью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освоение знаний о многообразии природных объектов, развитие интереса к изучению  природы, воспитание положительного эмоционально-личностного отношения к природе  и применение практических сведений в повседневной жизни учащимися с нарушениями интеллекта.</w:t>
      </w:r>
    </w:p>
    <w:p w14:paraId="3F853AF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Основными 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задачами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курса «Природоведение» является:</w:t>
      </w:r>
    </w:p>
    <w:p w14:paraId="75331E24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Сообщение элементарных знаний  о живой и неживой природе.</w:t>
      </w:r>
    </w:p>
    <w:p w14:paraId="45184F2D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Демонстрации тесной взаимосвязи между живой и неживой природой.</w:t>
      </w:r>
    </w:p>
    <w:p w14:paraId="50A2542D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Формирование географических представлений о формах поверхности, водоемах, населении, городах и др.</w:t>
      </w:r>
    </w:p>
    <w:p w14:paraId="7E843296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Формирование предметных и общенаучных предметных навыков.</w:t>
      </w:r>
    </w:p>
    <w:p w14:paraId="3095A871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работы.</w:t>
      </w:r>
    </w:p>
    <w:p w14:paraId="786BCBF1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Воспитание социально значимых качеств личности.</w:t>
      </w:r>
    </w:p>
    <w:p w14:paraId="5A7BD509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7.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Формирования умения применять полученные знания в повседневной жизни (уход за домашними животными, выращивание комнатных и культурных растений).</w:t>
      </w:r>
    </w:p>
    <w:p w14:paraId="5BA8971B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8.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Формирование умения оказывать первую доврачебную помощь, соблюдать санитарно-гигиенические требования и правила здорового образа жизни.</w:t>
      </w:r>
    </w:p>
    <w:p w14:paraId="6DB9C2AB" w14:textId="77777777" w:rsidR="00962113" w:rsidRPr="00962113" w:rsidRDefault="00962113" w:rsidP="00962113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A6E0E7D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B2E8855" w14:textId="77777777" w:rsidR="00962113" w:rsidRPr="00962113" w:rsidRDefault="00962113" w:rsidP="00962113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В основу разработки рабочей программы  по курсу «Природоведение» заложены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дифференцированный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деятельностный</w:t>
      </w:r>
      <w:proofErr w:type="spell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подходы.</w:t>
      </w:r>
    </w:p>
    <w:p w14:paraId="03310431" w14:textId="77777777" w:rsidR="00962113" w:rsidRPr="00962113" w:rsidRDefault="00962113" w:rsidP="00962113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Дифференцированный подход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освобождения содержания образования.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обучающимся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с умственной отсталостью (интеллектуальными нарушениями) возможность реализовать индивидуальный потенциал развития.</w:t>
      </w:r>
    </w:p>
    <w:p w14:paraId="0A7A8114" w14:textId="77777777" w:rsidR="00962113" w:rsidRPr="00962113" w:rsidRDefault="00962113" w:rsidP="00962113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Деятельностный</w:t>
      </w:r>
      <w:proofErr w:type="spellEnd"/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 подход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ин-</w:t>
      </w:r>
      <w:proofErr w:type="spell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теллектуальными</w:t>
      </w:r>
      <w:proofErr w:type="spellEnd"/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нарушениями). </w:t>
      </w:r>
      <w:proofErr w:type="spell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Деятельностный</w:t>
      </w:r>
      <w:proofErr w:type="spell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подход в образовании строится на признании того, что развитие личности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14:paraId="18B6955E" w14:textId="77777777" w:rsidR="00962113" w:rsidRPr="00962113" w:rsidRDefault="00962113" w:rsidP="009621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F8CEAFE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Общая характеристика предмета</w:t>
      </w:r>
    </w:p>
    <w:p w14:paraId="4C1FD12D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            В процессе изучения природоведческого материала у учащихся развивается и корригируется наблюдательность, память, воображение, речь, логическое мышление   (умение анализировать, сравнивать, обобщать, классифицировать, устанавливать причинно-следственные связи и зависимости).</w:t>
      </w:r>
    </w:p>
    <w:p w14:paraId="7BA884B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           Первые природоведческие знания умственно отсталые школьники получают в дошкольном возрасте и в начальных классах. При ознакомление с окружающим миром у учеников формируются начальные знания о природе: они изучают сезонные изменения в природе, знакомятся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временами года и их признаками, наблюдают за явлениями природы, сезонными изменениями в жизни растений и животных, получают элементарные сведения об охране здоровья.</w:t>
      </w:r>
    </w:p>
    <w:p w14:paraId="0AF7A4FE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Заложенный в программу материал обязательный минимум знаний обеспечивает преемственность на разных ступенях обучения школьников.  В рамках природоведения расширяются знания учащихся о многообразии природных объектов, полученных на уроках «Мир природы и человека» в 1 – 4 классах. Новая ступень изучения окружающей природной среды обеспечивается началом систематизации знаний об объектах природы и формирования первоначальных представлений о человеке как части Вселенной, о взаимосвязи между миром живой и неживой природы, между живыми организмами, между деятельностью человека и происходящими изменениями в окружающей среде.  Такой подход к отбору содержания соответствует как возрастным особенностям развития мыслительных операций у школьников с нарушениями интеллекта, так и экологически требованиям современной жизни.</w:t>
      </w:r>
    </w:p>
    <w:p w14:paraId="59814F5B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Таким образом, предлагаемой программе минимум природоведческих знаний предоставляет возможность более успешного продолжения образования на последующих уровнях развития в процессе изучения географии и биологии.</w:t>
      </w:r>
    </w:p>
    <w:p w14:paraId="50CE40E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39CDEDF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Содержание программы.</w:t>
      </w:r>
    </w:p>
    <w:p w14:paraId="041EDBA5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           Кроме вертикальной  преемственности, программа обеспечивает и горизонтальные </w:t>
      </w:r>
      <w:proofErr w:type="spell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межпредметные</w:t>
      </w:r>
      <w:proofErr w:type="spell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связи. Содержание программы по природоведению взаимосвязано с математикой, русским языком, с основами социальной жизни, физической культурой, изобразительным искусством, трудовой подготовкой.</w:t>
      </w:r>
    </w:p>
    <w:p w14:paraId="2EDCF91F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Рабочая программа  по курсу «Природоведение» для 5 классов состоит из 3 разделов: «Вселенная», «Наш дом – Земля», «Есть на Земле страна Россия».</w:t>
      </w:r>
    </w:p>
    <w:p w14:paraId="6E4DEC3B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При изучении раздела 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«Вселенная»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обучающиеся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Земле. Учитель может познакомить детей с названиями планет, но не должен требовать от них полного воспроизведения этих названий.</w:t>
      </w:r>
    </w:p>
    <w:p w14:paraId="3E6C88B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В разделе 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«Наш дом – Земля»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изучают оболочки Земли. Содержание понятий </w:t>
      </w:r>
      <w:r w:rsidRPr="00962113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lang w:eastAsia="ru-RU"/>
          <w14:ligatures w14:val="none"/>
        </w:rPr>
        <w:t>атмосфера, литосфера и гидросфера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подлежит изучению без ознакомления с соответствующими терминами. В разделах «Воздух», «Полезные ископаемые», «Вода», «Почва» учащиеся знакомятся с основными свойствами воздуха и почвы, видами полезных ископаемых, использованием в хозяйственной деятельности человека, мерами, принимаемыми для охраны природных ресурсов.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Обучающиеся получают первоначальные представления и понятия о поверхностях Земли:  суши (равнины, холмы, овраги, горы) и водоемов (ручьи, реки, озера, пруды, болота, моря и океаны).</w:t>
      </w:r>
      <w:proofErr w:type="gramEnd"/>
    </w:p>
    <w:p w14:paraId="64C4F8D7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В процессе изучения раздела 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«Есть на Земле страна Россия»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предполагается сформировать у школьников элементарные страноведческие понятия. Учащиеся знакомятся с Россией как единым государством, ее городами, населением, крупнейшими географическими объектами. В данном разделе уместно обобщить знания пятиклассников о своем родном крае, более подробно познакомить с основными географическими объектами, занятиями населения, достопримечательностями.</w:t>
      </w:r>
    </w:p>
    <w:p w14:paraId="738B4AAF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           В процессе изучения природоведческого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материала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обучающиеся должны понять логику курса: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Вселенная – Солнечная система – планета Земля – оболочки Земли (атмосфера (в связи с этим изучается воздух), литосфера (почва, поверхность), гидросфера (вода, водоемы).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Человек – часть Вселенной. От неживой природы зависит жизнь растений, животных и человека.</w:t>
      </w:r>
    </w:p>
    <w:p w14:paraId="41BD221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            Такое построение программы позволит сформировать у учащихся с умственной отсталостью целостную картину окружающего мира, показать единство материального мира, познать свою Родину как часть планеты Земля.</w:t>
      </w:r>
    </w:p>
    <w:p w14:paraId="0FD0E82E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 </w:t>
      </w:r>
    </w:p>
    <w:p w14:paraId="5C67E5CE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Формы и методы.</w:t>
      </w:r>
    </w:p>
    <w:p w14:paraId="18E7F96A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  Одной из задач курса «Природоведение» является формирование мотивации к изучению предметов естествоведческого цикла. Для этого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</w:t>
      </w:r>
    </w:p>
    <w:p w14:paraId="1658085D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Словесные методы: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рассказ, объяснение, беседа, работа с книгой.</w:t>
      </w:r>
    </w:p>
    <w:p w14:paraId="4A459BBF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Практические методы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обучения в природоведении основаны на практической деятельности учащихся. Они способствуют формированию практические умения и навыки. К практическим методам относится наблюдение, распознавание и определение признаков, моделирование и эксперимент или опыт. Так же можно выделить разновидности практических работ, например с географической картой. Практические методы обучения охватывают весьма широкий диапазон различных видов деятельности учеников.</w:t>
      </w:r>
    </w:p>
    <w:p w14:paraId="6B74BE8F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Наглядные методы обучения.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К наглядным методам относится демонстрация натуральных объектов, демонстрация опытов, демонстрация изображений или объектов, или явлений. Наглядные методы применяются на всех этапах педагогического процесса. Их роль заключается в том, чтобы обеспечить всестороннее образное восприятие, дать опору для мышления. Метод иллюстраций предполагает показ ученикам иллюстративных пособий: плакатов, карт, зарисовок на доске, картин, портретов ученых и пр. Проведение 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экскурсий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разделам программы (наблюдение изучаемых предметов и явлений в естественных условиях способствует более прочному формированию природоведческих представлений и понятий) так и содержанием учебного материала (значительная часть изучаемых объектов и явлений, предусмотренных программой, доступна непосредственному наблюдению учащихся).</w:t>
      </w:r>
    </w:p>
    <w:p w14:paraId="78BF5B6C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0233897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23EEA86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Описание места учебного предмета, курса в учебном плане</w:t>
      </w:r>
    </w:p>
    <w:p w14:paraId="02B7DF37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Программа рассчитана на 2  часа в неделю (68 часов в год)</w:t>
      </w:r>
    </w:p>
    <w:p w14:paraId="62FAEDDC" w14:textId="77777777" w:rsidR="00962113" w:rsidRPr="00962113" w:rsidRDefault="00962113" w:rsidP="00962113">
      <w:pPr>
        <w:shd w:val="clear" w:color="auto" w:fill="FFFFFF"/>
        <w:spacing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962113" w:rsidRPr="00962113" w14:paraId="2DB55057" w14:textId="77777777" w:rsidTr="00962113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098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 четверть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8E5D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962113" w:rsidRPr="00962113" w14:paraId="1D7D305D" w14:textId="77777777" w:rsidTr="0096211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E92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 четверть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5FC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962113" w:rsidRPr="00962113" w14:paraId="19D23F5D" w14:textId="77777777" w:rsidTr="0096211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210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 четверть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AB3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962113" w:rsidRPr="00962113" w14:paraId="112E14D2" w14:textId="77777777" w:rsidTr="0096211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993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IV четверть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C94A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962113" w:rsidRPr="00962113" w14:paraId="203C945D" w14:textId="77777777" w:rsidTr="0096211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763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B8C0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</w:tr>
    </w:tbl>
    <w:p w14:paraId="4F147BF1" w14:textId="77777777" w:rsidR="00962113" w:rsidRPr="00962113" w:rsidRDefault="00962113" w:rsidP="009621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FE3A351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AFD414E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Требования к базовым учебно-познавательным действиям</w:t>
      </w:r>
    </w:p>
    <w:p w14:paraId="20BF0FE0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к курсу «Природоведение»</w:t>
      </w:r>
    </w:p>
    <w:p w14:paraId="5CD0C33D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Учащиеся должны знать:</w:t>
      </w:r>
    </w:p>
    <w:p w14:paraId="4FDEE435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что изучает природоведение;</w:t>
      </w:r>
    </w:p>
    <w:p w14:paraId="34E5B86B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предметы и объекты живой и неживой природы;</w:t>
      </w:r>
    </w:p>
    <w:p w14:paraId="6BE0C1AD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название нашей планеты и ее форму, значение Солнца для жизни на Земле;</w:t>
      </w:r>
    </w:p>
    <w:p w14:paraId="2872FDC3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свойства воды, воздуха и почвы;</w:t>
      </w:r>
    </w:p>
    <w:p w14:paraId="5E7DFBAD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название полезных ископаемых, их свойства, использование человеком;</w:t>
      </w:r>
    </w:p>
    <w:p w14:paraId="222D13E3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основные формы поверхности;</w:t>
      </w:r>
    </w:p>
    <w:p w14:paraId="36609E7E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виды водоемов;</w:t>
      </w:r>
    </w:p>
    <w:p w14:paraId="33AD1600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название своей страны и ее  столицы, некоторых народов, ее населяющих;</w:t>
      </w:r>
    </w:p>
    <w:p w14:paraId="1231C9C1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название важнейших географических объектов;</w:t>
      </w:r>
    </w:p>
    <w:p w14:paraId="1B15BD18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правила поведения в природе.</w:t>
      </w:r>
    </w:p>
    <w:p w14:paraId="2C03FC3D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lastRenderedPageBreak/>
        <w:t>Учащиеся должны уметь:</w:t>
      </w:r>
    </w:p>
    <w:p w14:paraId="2FF084AE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наблюдать за сезонными изменениями в природе;</w:t>
      </w:r>
    </w:p>
    <w:p w14:paraId="391EDCDB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заполнять дневники наблюдений;</w:t>
      </w:r>
    </w:p>
    <w:p w14:paraId="700B88A2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демонстрировать простейшие опыты;</w:t>
      </w:r>
    </w:p>
    <w:p w14:paraId="0585AF35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выполнять зарисовки и изготавливать простейшие макеты форм поверхности;</w:t>
      </w:r>
    </w:p>
    <w:p w14:paraId="749F3D92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составлять небольшие по объему рассказы о своем крае.</w:t>
      </w:r>
    </w:p>
    <w:p w14:paraId="1C0A0885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7F5A12B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Оценка знаний и умений.</w:t>
      </w:r>
    </w:p>
    <w:p w14:paraId="3534DA12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14:paraId="479EAA26" w14:textId="77777777" w:rsidR="00962113" w:rsidRPr="00962113" w:rsidRDefault="00962113" w:rsidP="00962113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14:paraId="2CF243D4" w14:textId="77777777" w:rsidR="00962113" w:rsidRPr="00962113" w:rsidRDefault="00962113" w:rsidP="00962113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14:paraId="6520F58E" w14:textId="77777777" w:rsidR="00962113" w:rsidRPr="00962113" w:rsidRDefault="00962113" w:rsidP="00962113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14:paraId="3C7924C0" w14:textId="77777777" w:rsidR="00962113" w:rsidRPr="00962113" w:rsidRDefault="00962113" w:rsidP="00962113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предусматривать оценку достижений обучающихся и оценку эффективности деятельности общеобразовательной организации; позволять осуществлять оценку динамики учебных достижений обучающихся и развития их жизненной компетенции.</w:t>
      </w:r>
    </w:p>
    <w:p w14:paraId="0E839D44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Результаты достижений обучающихся с умственной отсталостью (интеллектуальными нарушениями)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 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принципы: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</w:p>
    <w:p w14:paraId="6A34E010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потребностей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обучающихся с умственной отсталостью (интеллектуальными нарушениями);</w:t>
      </w:r>
    </w:p>
    <w:p w14:paraId="0984C605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2) 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14:paraId="45AD5920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</w:t>
      </w:r>
    </w:p>
    <w:p w14:paraId="2640FA04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14:paraId="25C439AE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«удовлетворительно»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обучающиеся  верно выполняют от 35% до 50% заданий;</w:t>
      </w:r>
    </w:p>
    <w:p w14:paraId="73E593F6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       -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«хорошо»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― от 51% до 65% заданий;</w:t>
      </w:r>
    </w:p>
    <w:p w14:paraId="496A36B5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</w:t>
      </w: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«очень хорошо»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(отлично) свыше 65%.</w:t>
      </w:r>
    </w:p>
    <w:p w14:paraId="0AC19ECA" w14:textId="77777777" w:rsidR="00962113" w:rsidRPr="00962113" w:rsidRDefault="00962113" w:rsidP="00962113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14:paraId="40F5677A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18F80B9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94A050A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7AFFD37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59203BE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DA664EC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37A5D7E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861879C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09C478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67120C5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1D0302C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78E64A3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CB77A9C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5E791C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FCF8636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75C8B14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450405B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5C19E7A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FE989BB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D55BBDA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D1469C4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32A80A9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096A1FE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DD17BDF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889D16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A327F5C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E4CAF56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EEF3195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94E1BF0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49294F1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668915C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49D258D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BB675BA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1CF42CD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7429154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FCE421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6C97E70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B04569E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07BD3A0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9726E13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5F5BDA5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Содержание программы</w:t>
      </w:r>
    </w:p>
    <w:p w14:paraId="7F794E9C" w14:textId="77777777" w:rsidR="00962113" w:rsidRPr="00962113" w:rsidRDefault="00962113" w:rsidP="00962113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76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759"/>
        <w:gridCol w:w="240"/>
        <w:gridCol w:w="2009"/>
        <w:gridCol w:w="405"/>
        <w:gridCol w:w="6458"/>
        <w:gridCol w:w="1364"/>
      </w:tblGrid>
      <w:tr w:rsidR="00962113" w:rsidRPr="00962113" w14:paraId="3E84B7C9" w14:textId="77777777" w:rsidTr="0096211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B78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0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5FE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3BD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Кол-во часов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E7FAB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6BE82135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6CB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7CE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Введение (2 часа)</w:t>
            </w:r>
          </w:p>
          <w:p w14:paraId="2CDEA4F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такое природоведение?</w:t>
            </w:r>
          </w:p>
          <w:p w14:paraId="746C9BC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Предметы и явления неживой и живой природы.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3CF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5ADC780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6CB2A3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EE946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0A9120AA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D4F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7C3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Вселенная (6 часов)</w:t>
            </w:r>
          </w:p>
          <w:p w14:paraId="31A364C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Небесные тела: планеты, звезды.</w:t>
            </w:r>
          </w:p>
          <w:p w14:paraId="645E30D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Солнечная система. Солнце.</w:t>
            </w:r>
          </w:p>
          <w:p w14:paraId="0C8455F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Исследование космоса. Спутники. Космические корабли.</w:t>
            </w:r>
          </w:p>
          <w:p w14:paraId="4BE29E8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Полеты в космос.</w:t>
            </w:r>
          </w:p>
          <w:p w14:paraId="4FE7701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Смена дня и ночи.</w:t>
            </w:r>
          </w:p>
          <w:p w14:paraId="7CC2EE4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Смена времен года. Сезонные изменения в природе.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EDA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5768FF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07DBE3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2F7026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923C24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BE19CC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948367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F3C18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4BC7EAC2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D93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33C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Над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дом – Земля (44 часа)</w:t>
            </w:r>
          </w:p>
          <w:p w14:paraId="23CF2BA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Планета Земля. Оболочки Земли: атмосфера, гидросфера, литосфера.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FE0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9234F60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8E0E1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370DC271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F83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DA0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Воздух (9 часов)</w:t>
            </w:r>
          </w:p>
          <w:p w14:paraId="66AC110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воздуха для жизни на Земле.</w:t>
            </w:r>
          </w:p>
          <w:p w14:paraId="721685F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воздуха.</w:t>
            </w:r>
          </w:p>
          <w:p w14:paraId="651D828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Давление  и движение воздуха.</w:t>
            </w:r>
          </w:p>
          <w:p w14:paraId="382591B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Температура воздуха. Термометр.</w:t>
            </w:r>
          </w:p>
          <w:p w14:paraId="1454126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воздуха в природе. Ветер.</w:t>
            </w:r>
          </w:p>
          <w:p w14:paraId="78534CC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воздуха. Кислород, его значение и применение.</w:t>
            </w:r>
          </w:p>
          <w:p w14:paraId="2EB5CAE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воздуха. Углекислый газ и азот.</w:t>
            </w:r>
          </w:p>
          <w:p w14:paraId="0F35105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воздуха.</w:t>
            </w:r>
          </w:p>
          <w:p w14:paraId="01C114C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воздуха для жизни на Земле и его охрана.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E61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25F5EB5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652DB3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3B0F96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75C497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  <w:p w14:paraId="7A7A654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48BCD2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24A16ED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F5E600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297F0B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BAC4D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962113" w:rsidRPr="00962113" w14:paraId="2BD01487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32E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B20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Полезные ископаемые (14 часов)</w:t>
            </w:r>
          </w:p>
          <w:p w14:paraId="6BE24B2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полезных ископаемых. Свойства. Значение. Способы добычи.</w:t>
            </w:r>
          </w:p>
          <w:p w14:paraId="636AEED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Полезные ископаемые, используемые в качестве строительных материалов. Гранит. Известняк.</w:t>
            </w:r>
          </w:p>
          <w:p w14:paraId="185A755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Песок. Глина.</w:t>
            </w:r>
          </w:p>
          <w:p w14:paraId="615386E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Горючие полезные ископаемые. Торф.</w:t>
            </w:r>
          </w:p>
          <w:p w14:paraId="5C6A598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Каменный уголь.</w:t>
            </w:r>
          </w:p>
          <w:p w14:paraId="76F875B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Добыча и использование каменного угля.</w:t>
            </w:r>
          </w:p>
          <w:p w14:paraId="34C7DA3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Нефть.</w:t>
            </w:r>
          </w:p>
          <w:p w14:paraId="720C7FB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Добыча и использования нефти.</w:t>
            </w:r>
          </w:p>
          <w:p w14:paraId="648CB81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Природный газ. Добыча, использование. Правила обращения с газом в быту.</w:t>
            </w:r>
          </w:p>
          <w:p w14:paraId="057E58B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Полезные ископаемые, используемые для получения металлов. Черные металлы. Стал. Чугун.</w:t>
            </w:r>
          </w:p>
          <w:p w14:paraId="5B1D431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Цветные металлы.</w:t>
            </w:r>
          </w:p>
          <w:p w14:paraId="0CA3731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Благородные (драгоценные) металлы.</w:t>
            </w:r>
          </w:p>
          <w:p w14:paraId="758319D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полезных ископаемых.</w:t>
            </w:r>
          </w:p>
          <w:p w14:paraId="41840B5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Обобщающий урок. Полезные ископаемые.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3597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7C6D7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881624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6A31C2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A7CA58A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AE78C0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FF2D94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2866D9A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A27B3F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02FF0D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A37F180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F38A39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AE823B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6AEA06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44CA4D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B5C13D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671C2C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549EB1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FCC9E0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68598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358585E4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3FA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F35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Вода (14 часов)</w:t>
            </w:r>
          </w:p>
          <w:p w14:paraId="49D5CB2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 в природе. Роль воды в питании живых организмов.</w:t>
            </w:r>
          </w:p>
          <w:p w14:paraId="29DFF3A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воды.</w:t>
            </w:r>
          </w:p>
          <w:p w14:paraId="0F9449D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Растворимые и нерастворимые вещества. Питьевая вода.</w:t>
            </w:r>
          </w:p>
          <w:p w14:paraId="46E222C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Прозрачная и мутная вода. Очистка мутной воды.</w:t>
            </w:r>
          </w:p>
          <w:p w14:paraId="6C5C624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Три состояния воды. Температура и ее измерение.</w:t>
            </w:r>
          </w:p>
          <w:p w14:paraId="2F3292D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Расширение при нагревании и сжатие при охлаждении, расширение при замерзании.</w:t>
            </w:r>
          </w:p>
          <w:p w14:paraId="4238D8C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воды. Лабораторная работа.</w:t>
            </w:r>
          </w:p>
          <w:p w14:paraId="19E09EB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воды в природе.</w:t>
            </w:r>
          </w:p>
          <w:p w14:paraId="5934845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воды в природе. Использование воды в быту, промышленности и сельском хозяйстве.</w:t>
            </w:r>
          </w:p>
          <w:p w14:paraId="4EC6564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 в природе: осадки, воды суши. Круговорот воды в природе.</w:t>
            </w:r>
          </w:p>
          <w:p w14:paraId="29E9872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Воды суши: ручьи, реки.</w:t>
            </w:r>
          </w:p>
          <w:p w14:paraId="7EF2284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Воды суши: озера, болота, пруды, водохранилища.</w:t>
            </w:r>
          </w:p>
          <w:p w14:paraId="2AFFE81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Моря и океаны.</w:t>
            </w:r>
          </w:p>
          <w:p w14:paraId="36785C8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воды.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7A0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ECE1C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29DEEC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FDE023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307BB1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AA23E2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D36FFE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203774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A03305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7623BC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E9BB70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6C965CD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75356A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32FC47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A900E5A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3834A5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EC8D06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04B4B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5711EBFA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493A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284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Поверхность суши. Почва (6 часов)</w:t>
            </w:r>
          </w:p>
          <w:p w14:paraId="2FA1654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Формы поверхности суши: равнины, холмы, овраги.</w:t>
            </w:r>
          </w:p>
          <w:p w14:paraId="5DB77E4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Горы.</w:t>
            </w:r>
          </w:p>
          <w:p w14:paraId="6374650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Почва – верхний слой земли. Состав почвы.</w:t>
            </w:r>
          </w:p>
          <w:p w14:paraId="035575D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почв.</w:t>
            </w:r>
          </w:p>
          <w:p w14:paraId="0096BC4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свойство почвы – плодородие. Обработка почвы.</w:t>
            </w:r>
          </w:p>
          <w:p w14:paraId="31C2D83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почвы.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EA8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DEE25C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42B441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AE0799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0A66E4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BE0E9F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E7BFD20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A7330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10F70716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B31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F21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Есть на Земле страна Россия (13 часов)</w:t>
            </w:r>
          </w:p>
          <w:p w14:paraId="0592448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Росси на земном шаре. Знакомство с картой.</w:t>
            </w:r>
          </w:p>
          <w:p w14:paraId="575C1B3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Моря и океаны, омывающие берега России.</w:t>
            </w:r>
          </w:p>
          <w:p w14:paraId="038D69A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Равнины и горы на территории нашей страны.</w:t>
            </w:r>
          </w:p>
          <w:p w14:paraId="631AB62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Реки и озера России.</w:t>
            </w:r>
          </w:p>
          <w:p w14:paraId="12CB06D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Москва – столица России.</w:t>
            </w:r>
          </w:p>
          <w:p w14:paraId="11D2CFB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Санкт – Петербург.</w:t>
            </w:r>
          </w:p>
          <w:p w14:paraId="5F78206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Золотого Кольца России: Ярославль, Владимир, Ростов Великий.</w:t>
            </w:r>
          </w:p>
          <w:p w14:paraId="1E80301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Нижний Новгород, Казань, Волгоград.</w:t>
            </w:r>
          </w:p>
          <w:p w14:paraId="36C0C07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Новосибирск, Владивосток.</w:t>
            </w:r>
          </w:p>
          <w:p w14:paraId="1BA34E6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Население нашей страны.</w:t>
            </w:r>
          </w:p>
          <w:p w14:paraId="6302698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Наш город Улан – Удэ.</w:t>
            </w:r>
          </w:p>
          <w:p w14:paraId="6E964F4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Экскурсия.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59B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32B9C1B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B49E20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C70D7C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  <w:p w14:paraId="1012875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1E0031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9E2FF9D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47512B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A5BA08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29BDF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469C10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81E7BD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481A23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  <w:p w14:paraId="3C394AA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2FD94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962113" w:rsidRPr="00962113" w14:paraId="04D28BD5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954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DCA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Повторение (3 часа)</w:t>
            </w:r>
          </w:p>
          <w:p w14:paraId="766E6D7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Обобщающий урок по разделу «Есть на Земле страна Россия»</w:t>
            </w:r>
          </w:p>
          <w:p w14:paraId="056B8CE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Неживая природа. Обобщающий урок.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9BBD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74B48C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E33A6B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FFC65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368BBACC" w14:textId="77777777" w:rsidTr="0096211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156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5AD9" w14:textId="77777777" w:rsidR="00962113" w:rsidRPr="00962113" w:rsidRDefault="00962113" w:rsidP="0096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Итого: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EF2D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 ч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981F6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4EF3A6C7" w14:textId="77777777" w:rsidTr="00962113"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E47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A0ED0E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571B4D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633846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B5DA0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14197B48" w14:textId="77777777" w:rsidTr="00962113">
        <w:trPr>
          <w:trHeight w:val="8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21075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557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7324EF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00D0AB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F5FE66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D17609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C39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4B4CE103" w14:textId="77777777" w:rsidTr="0096211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B43B6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6CB1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39865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A2937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C0A9B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FBE2A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F33A3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F610009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74B5235" w14:textId="77777777" w:rsidR="00962113" w:rsidRPr="00962113" w:rsidRDefault="00962113" w:rsidP="009621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br w:type="textWrapping" w:clear="all"/>
      </w:r>
    </w:p>
    <w:p w14:paraId="0F9D752D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Календарно – тематическое планирование</w:t>
      </w:r>
    </w:p>
    <w:p w14:paraId="26A5027C" w14:textId="77777777" w:rsidR="00962113" w:rsidRPr="00962113" w:rsidRDefault="00962113" w:rsidP="00962113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6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300"/>
        <w:gridCol w:w="828"/>
        <w:gridCol w:w="1666"/>
        <w:gridCol w:w="9"/>
        <w:gridCol w:w="9"/>
        <w:gridCol w:w="2296"/>
        <w:gridCol w:w="2790"/>
        <w:gridCol w:w="2788"/>
        <w:gridCol w:w="2848"/>
      </w:tblGrid>
      <w:tr w:rsidR="00962113" w:rsidRPr="00962113" w14:paraId="510D546F" w14:textId="77777777" w:rsidTr="00962113"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1F4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46866EB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32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4C1A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461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Кол-во часов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55C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Тип урока</w:t>
            </w: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0F3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Целевая установка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428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Основные понятия</w:t>
            </w:r>
          </w:p>
        </w:tc>
        <w:tc>
          <w:tcPr>
            <w:tcW w:w="40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972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Планируемые предметные результаты</w:t>
            </w:r>
          </w:p>
        </w:tc>
      </w:tr>
      <w:tr w:rsidR="00962113" w:rsidRPr="00962113" w14:paraId="173596A0" w14:textId="77777777" w:rsidTr="009621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D190B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671FD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0038E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50FD1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855E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522B7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AFD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Минимальные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40B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Достаточные</w:t>
            </w:r>
          </w:p>
        </w:tc>
      </w:tr>
      <w:tr w:rsidR="00962113" w:rsidRPr="00962113" w14:paraId="3A25B2B4" w14:textId="77777777" w:rsidTr="00962113">
        <w:trPr>
          <w:trHeight w:val="562"/>
        </w:trPr>
        <w:tc>
          <w:tcPr>
            <w:tcW w:w="156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472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 четверть (16 часов)</w:t>
            </w:r>
          </w:p>
          <w:p w14:paraId="2017550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Введение (2 часа)</w:t>
            </w:r>
          </w:p>
        </w:tc>
      </w:tr>
      <w:tr w:rsidR="00962113" w:rsidRPr="00962113" w14:paraId="7856A4C2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6FF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  <w:p w14:paraId="29E548F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C2E388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51D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Вводный урок. Что такое природоведение?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608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F65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Вводный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176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предмете природоведение, предметах и явлениях, которые на нем изучаются.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ECA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изучает природоведение? Природа и человек. Явления природы. Знакомство с учебником, тетрадью.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0CB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природных предметов и явлений на иллюстрациях и фотографиях, отнесение объектов к живой или неживой природе; называние природных предметов и явлений.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D11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Выделение существенных признаков объектов природы, отнесение предметов к природе, называние природных предметов и явлений.</w:t>
            </w:r>
          </w:p>
        </w:tc>
      </w:tr>
      <w:tr w:rsidR="00962113" w:rsidRPr="00962113" w14:paraId="21F2D087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A50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  <w:p w14:paraId="06F6F5C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B40A7C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A70F26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32D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Предметы и явления неживой и живой природы.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238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6EB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новых знаний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6F8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предметах и явлениях живой и неживой природы, умение дифференцировать живую и неживую природу.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553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 живая и неживая. Признаки живой природы. Тела неживой природы. Явления природы.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5AF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объектов неживой природы на иллюстрациях и фотографиях, отнесение объектов к живой или неживой природе; называние изученных объектов живой и неживой природы.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F88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Выделение существенных признаков объектов живой и неживой природы, отнесение объектов к живой или неживой природе, установление взаимосвязей между живой и неживой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природой.</w:t>
            </w:r>
          </w:p>
        </w:tc>
      </w:tr>
      <w:tr w:rsidR="00962113" w:rsidRPr="00962113" w14:paraId="6C4AE6EE" w14:textId="77777777" w:rsidTr="00962113">
        <w:tc>
          <w:tcPr>
            <w:tcW w:w="156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915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Вселенная (6 часов)</w:t>
            </w:r>
          </w:p>
          <w:p w14:paraId="7772058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4950CB03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1F0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  <w:p w14:paraId="1DD58FB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4F7F59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6B7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Небесные тела: планеты, звезды.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8F7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B7C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новых знаний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3EE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небесных телах.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05C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Небесные тела. Звезды. Планеты. Солнце. Земля. Луна. Астрономия.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856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изученных небесных тел.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AAE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изученных небесных тел (звезды, Солнце, планеты) и их признаков; отнесение небесных тел к разным группам на основании признаков.</w:t>
            </w:r>
          </w:p>
        </w:tc>
      </w:tr>
      <w:tr w:rsidR="00962113" w:rsidRPr="00962113" w14:paraId="2FB8001A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184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  <w:p w14:paraId="1575C5C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231E0B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E8618B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9DE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Солнечная система. Солнце.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E7E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6BF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0E3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Солнце как центре Солнечной системы, показать значение Солнца для жизни на Земле, дать краткую характеристику планетам Солнечной системы.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31B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Вселенная. Солнце – раскаленный шар. Солнечная система. Планеты. Вращение планет вокруг Солнца. Земля.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425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Название изученных небесных тел – Солнце, планеты, планета Земля. Солнечная система – и их основных признаков.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777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изученных небесных тел – звезды, Солнце, Солнечная система, планета Земля, 2-3 другие планеты Солнечной системы – и их признаков; знать, что входит в состав Солнечной системы.</w:t>
            </w:r>
          </w:p>
        </w:tc>
      </w:tr>
      <w:tr w:rsidR="00962113" w:rsidRPr="00962113" w14:paraId="7268FDA7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A03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  <w:p w14:paraId="37563AD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21CF99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FBE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Исследование космоса.  Спутники. Космические корабли.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B62A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486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FE9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Познакомить учащихся с исследованиями космоса и их значением для человечества.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0EB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Вселенная. Солнечная система. Искусственный спутник. Значение. Космические корабли.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517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искусственных спутников и космических кораблей на иллюстрациях и фотографиях, называние изученных объектов.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E04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искусственных спутников и космических кораблей, знать их назначение.</w:t>
            </w:r>
          </w:p>
        </w:tc>
      </w:tr>
      <w:tr w:rsidR="00962113" w:rsidRPr="00962113" w14:paraId="7D504D4F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F06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  <w:p w14:paraId="372E2EE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1CB2AF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282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Полеты в космос.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60B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648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E45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Познакомить с исследованиями космоса, формировать представления о полетах человека в космос и первых космонавтов.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A2A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Космические корабли. Космонавты. Ю.А. Гагарин. В.В. Терешкова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6C2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первого космонавта Ю.А. Гагарина, первой женщины-космонавта В.В, Терешковой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262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фамилии первых космонавтов, иметь представления о современных полетах в космос и их значении.</w:t>
            </w:r>
          </w:p>
        </w:tc>
      </w:tr>
      <w:tr w:rsidR="00962113" w:rsidRPr="00962113" w14:paraId="6BFCAE08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BC0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  <w:p w14:paraId="3FE4E50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76F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Смена дня и ночи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912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AAE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7E6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суточном вращении Земли и смене дня и ночи.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A2A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Вращение Земли, смена дня и ночи, день, ночь, сутки.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040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на иллюстрациях и фотографиях частей суток, называние  их.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F1B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название частей суток, их признаки и причины смены дня и ночи.</w:t>
            </w:r>
          </w:p>
        </w:tc>
      </w:tr>
      <w:tr w:rsidR="00962113" w:rsidRPr="00962113" w14:paraId="2FA3D59A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68F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  <w:p w14:paraId="32A0692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EEFCBF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F2A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Смена времен года. Сезонные изменения в природе.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040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257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1CE9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годовом движении Земли.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D7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Вращение Земли вокруг Солнца, смена времен года. Времена года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605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времен года на иллюстрациях и фотографиях, называние изученных времен года и их основных признаков (1-2)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945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признаки времен года, осуществлять классификацию времен года на основании основных признаков. Причины смены времен года.</w:t>
            </w:r>
          </w:p>
        </w:tc>
      </w:tr>
      <w:tr w:rsidR="00962113" w:rsidRPr="00962113" w14:paraId="69C78DBB" w14:textId="77777777" w:rsidTr="00962113">
        <w:tc>
          <w:tcPr>
            <w:tcW w:w="156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426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Наш дом – Земля (44 часа)</w:t>
            </w:r>
          </w:p>
          <w:p w14:paraId="116EFC0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6D6A2245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1C1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  <w:p w14:paraId="1E62AFE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618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Планета Земля.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Оболочки Земли.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306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369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CC3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Закрепить знания о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Солнечной системе. Формировать представления о Земле как планете, показать отличие Земли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друг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планет Солнечной системы.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5A6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Планета Земля.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Вращение Земли вокруг Солнца. Форма Земли. Оболочки Земли: воздух, вода, суша (литосфера). Отличие Земли от других планет.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084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Название планеты Земли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 ее основных оболочек – вода, суша, воздух.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E80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Знать, что Земля часть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Солнечной системы; знать форму Земли и узнавать Землю на фотографиях иллюстрациях; называть основные оболочки Земли. Знать основное отличие от других планет.</w:t>
            </w:r>
          </w:p>
        </w:tc>
      </w:tr>
      <w:tr w:rsidR="00962113" w:rsidRPr="00962113" w14:paraId="67905763" w14:textId="77777777" w:rsidTr="00962113">
        <w:tc>
          <w:tcPr>
            <w:tcW w:w="156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B25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Воздух (9 часов)</w:t>
            </w:r>
          </w:p>
          <w:p w14:paraId="0B12B40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618D4C1D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66A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  <w:p w14:paraId="5DF0E26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3DF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воздуха для жизни на Земле.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2D0D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382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нового материала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B6E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воздухе, уточнить и обобщить знания о значении воздуха для человека, животных и растений. Формировать представления о мероприятиях, проводимых с целью охраны чистоты воздуха.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EFD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Воздух. Значение для человека, животных и  растений.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29B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значение воздуха для растений, животных и человека.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8CC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и называть состав воздуха и его значение.</w:t>
            </w:r>
          </w:p>
        </w:tc>
      </w:tr>
      <w:tr w:rsidR="00962113" w:rsidRPr="00962113" w14:paraId="63E83722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D99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  <w:p w14:paraId="1C82372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A8A81D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41E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воздуха.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9C6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B7D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C6C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в процессе демонстрации опытов представления о свойствах воздуха (прозрачность, бесцветность, упругость, теплопроводность) и об использовании этих свойств в быту.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0DB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воздуха. Воздух прозрачный и бесцветный, без запаха. Воздух занимает место, упругий, сохраняет тепло.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347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свойств воздуха совместно с учителем после демонстрации опытов.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E8D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и называть свойства воздуха после демонстрации опытов; описывать опыты, демонстрирующие свойства воздуха; знать свойства воздуха, использование их в быту.</w:t>
            </w:r>
          </w:p>
        </w:tc>
      </w:tr>
      <w:tr w:rsidR="00962113" w:rsidRPr="00962113" w14:paraId="5EB23F5F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ECD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  <w:p w14:paraId="0564E32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E3E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Давление и движение воздуха.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948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75D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38D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свойствах (упругость, сжатие) и движение воздуха.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414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воздуха. Упругость воздуха. Воздух сжимается. Движение воздуха. Теплый воздух поднимается вверх, а холодный опускается вниз.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60C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Знание об использовании воздуха в быту.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CB4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свойства воздуха. Называть свойства воздуха с опорой на иллюстрации или демонстрируемый опыт; умение использовать свойства воздуха в быту.</w:t>
            </w:r>
          </w:p>
        </w:tc>
      </w:tr>
      <w:tr w:rsidR="00962113" w:rsidRPr="00962113" w14:paraId="59163399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19A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  <w:p w14:paraId="7182ABA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0D7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Температура воздуха. Термометр.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51B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F8F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441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Формировать представления о термометре и его устройстве, формировать умение измерять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температуру воздуха, читать показания термометра.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2C2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Термометр. Температура воздуха. Устройство термометра. Правила измерения температуры воздуха.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A3E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Узнавание термометра на иллюстрациях  и фотографиях, чтение записанной температуры воздуха; понимание положительных (со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знаком плюс) и отрицательных (со знаком минус) температур.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6BF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Узнавание термометра в естественных условиях, иметь представления о назначении термометра; уметь читать показания термометра; уметь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использовать показания термометра в повседневной жизни (одежда – температура воздуха)</w:t>
            </w:r>
          </w:p>
        </w:tc>
      </w:tr>
      <w:tr w:rsidR="00962113" w:rsidRPr="00962113" w14:paraId="4F5C227C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6B1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14.</w:t>
            </w:r>
          </w:p>
          <w:p w14:paraId="2E08456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E5A47C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215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воздуха в природе. Ветер.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FF3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F82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EBF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движении воздуха – ветер, силе ветра и использовании ветра человеком.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A5D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Ветер. Сила ветра. Ураган. Шторм. Использование силы ветра человеком.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02E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ветра разной силы на иллюстрациях и фотографиях; называние ветра, урагана; иметь представления об использование силы ветра человеком.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A97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названия движения воздуха разной силы (ветер, ураган, шторм), причины появления ветра.</w:t>
            </w:r>
          </w:p>
        </w:tc>
      </w:tr>
      <w:tr w:rsidR="00962113" w:rsidRPr="00962113" w14:paraId="558F70CB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D57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  <w:p w14:paraId="5441686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C4F5BB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221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воздуха. Кислород, его значение и применение.</w:t>
            </w:r>
          </w:p>
          <w:p w14:paraId="174BFB0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E98B7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воздуха. Углекислый газ и азот.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305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301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713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составе  воздуха, о значении кислорода и его свойствах.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636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Воздух. Газы, входящие в состав воздуха: углекислый газ, азот, кислород. Кислород. Значение кислорода. Свойства кислорода.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921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свойства кислорода, отнесение кислорода к газам, входящим в состав воздуха; значение кислорода для человека, животных и растений.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A23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газов, входящие в состав воздуха; знание свойств кислорода и наличие представлений об использовании свойств кислорода в быту, хозяйстве и промышленности.</w:t>
            </w:r>
          </w:p>
        </w:tc>
      </w:tr>
      <w:tr w:rsidR="00962113" w:rsidRPr="00962113" w14:paraId="6FAB879C" w14:textId="77777777" w:rsidTr="00962113">
        <w:tc>
          <w:tcPr>
            <w:tcW w:w="156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F5A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II четверть (16 часов)</w:t>
            </w:r>
          </w:p>
          <w:p w14:paraId="096B2D0A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5D21B1DB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679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  <w:p w14:paraId="6659699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F33CBB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4F3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воздуха.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2CF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B1C7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4E2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значении воздуха, его роли в жизни растений, животных и человека. Знакомство с мерами, принимаемыми для охраны воздуха.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267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Воздух. Чистый воздух. Значение воздуха. Мероприятия, принимаемые для охраны воздуха.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CBB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Иметь представления о значении чистого воздуха и мерах, принимаемых для его защиты.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256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Знать о роли воздуха для жизни на Земле; устанавливать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 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помощью учителя) зависимость между чистой воздуха и жизнью растений, животных и человека; знать и соблюдать в быту меры по охране воздуха, правила здорового образа жизни.</w:t>
            </w:r>
          </w:p>
          <w:p w14:paraId="2B725B3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23B5A9C1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01D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  <w:p w14:paraId="51A0626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013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воздуха для жизни на Земле и его охрана.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3F2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247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Обобщающ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C1B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Обобщить и систематизировать понятия о воздухе, его составе, свойствах и значении для человека, растений и животных.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9D8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воздуха. Свойств кислорода, углекислого газа. Охрана воздуха. Поддержание чистоты воздуха в классе и дома.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8DF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Иметь представления о значении чистого воздуха для жизни на Земле и мерах, принимаемых для его защиты.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774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состав воздуха, роль воздуха для жизни на Земле; устанавливать (с помощью учителя) зависимость между чистотой воздуха и жизнью растений, животных и человека; знать и соблюдать в быту меры по охране воздуха, правила здорового образа жизни.</w:t>
            </w:r>
          </w:p>
        </w:tc>
      </w:tr>
      <w:tr w:rsidR="00962113" w:rsidRPr="00962113" w14:paraId="73C19344" w14:textId="77777777" w:rsidTr="00962113">
        <w:tc>
          <w:tcPr>
            <w:tcW w:w="156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105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Полезные ископаемые (14 часов)</w:t>
            </w:r>
          </w:p>
          <w:p w14:paraId="6706323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09C1C3A6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7A6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  <w:p w14:paraId="58D2E3F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00F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Виды полезных ископаемых.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Свойства. Значение. Способы добычи.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6D2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83E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Изучение нового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материала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D50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Формировать представления о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полезных ископаемых, их видах и значении.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E40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Полезные ископаемые. Месторождения.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Способы добычи. Виды полезных ископаемых (твердые, жидкие, газообразные; горючие, негорючие). Значение полезных ископаемых охрана.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B7C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Иметь представления о назначении полезных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ископаемых.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77C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Знание названий полезных ископаемых;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выделение признаков полезных ископаемых к разным группам (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твердые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жидкие, газообразные; горючие, негорючие)</w:t>
            </w:r>
          </w:p>
        </w:tc>
      </w:tr>
      <w:tr w:rsidR="00962113" w:rsidRPr="00962113" w14:paraId="072B8631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786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  <w:p w14:paraId="40C774C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ED854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966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Гранит. Известняк.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112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412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B91E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полезных ископаемых, используемые в строительстве, - граните, известняке.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97E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Полезные ископаемые, используемые в качестве строительных материалов. Гранит. Известняк. Мрамор.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EB4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полезных ископаемых на рисунках, фотографиях, в коллекциях (мел, мрамор, гранит); называние изученных полезных ископаемых; отнесение ПИ к группе используемых в строительстве; иметь представление о назначении данной группы ПИ.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00C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представителей ПИ, используемых в строительстве; выделять признаки ПИ, используемых в строительстве; называть ПИ, известные из других источников, объяснять свое решение.</w:t>
            </w:r>
          </w:p>
        </w:tc>
      </w:tr>
      <w:tr w:rsidR="00962113" w:rsidRPr="00962113" w14:paraId="064B97D7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C15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  <w:p w14:paraId="29521C8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1CD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Песок, глина.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27E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FE8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D9A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ПИ, используемых в строительстве, - песке, глине.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E1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ПИ, используемые в качестве строительного материала. Песок. Глина.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FCA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полезных ископаемых на рисунках, фотографиях, в коллекциях (мел, мрамор, гранит); называние изученных полезных ископаемых; отнесение ПИ к группе используемых в строительстве; иметь представление о назначении данной группы ПИ.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F82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представителей ПИ, используемых в строительстве; выделять признаки ПИ, используемых в строительстве; называть ПИ, известные из других источников, объяснять свое решение.</w:t>
            </w:r>
          </w:p>
        </w:tc>
      </w:tr>
      <w:tr w:rsidR="00962113" w:rsidRPr="00962113" w14:paraId="78DCF6E5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BD2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  <w:p w14:paraId="0CC0E41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5AA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Горючие полезные ископаемые. Торф.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0AF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60D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4AC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горючих ПИ. Формировать представление о торфе.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C93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Горючие ПИ. Торф. Внешний вид. Способы добычи. Значение. Использование человеком. Охрана.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C03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ПИ на рис., фотографиях, в коллекциях (торф); называние изученных ПИ, отнесение торфа к группе ПИ; иметь представление о назначении торфа.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95D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представителей горючих ПИ; выделять признаки горючих ПИ и торфа, относить торф к различным группам с учетом различных классификаций (ПИ, горючие ПИ, ПИ, используемые в качестве удобрений)</w:t>
            </w:r>
          </w:p>
        </w:tc>
      </w:tr>
      <w:tr w:rsidR="00962113" w:rsidRPr="00962113" w14:paraId="4FC8B217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A11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  <w:p w14:paraId="1048801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65D30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B9D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Каменный уголь.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73A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966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DB9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горючих ПИ. Формировать представление о каменном угле.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B76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Горючие ПИ. Каменный уголь. Внешний вид.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D79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Узнавание ПИ на рис., фотографиях, в коллекциях (каменный уголь); называние изученных ПИ; отнесение каменного угля к группе ПИ. Узнавание и называние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горючих ПИ – каменного угля; выделять признаки каменного угля; отнесение каменного угля к группе ПИ и горючих ПИ.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623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Узнавание и называние горючих ПИ – каменного угля; выделять признаки каменного угля; отнесение каменного угля к группе полезных ископаемых и горючих ПИ.</w:t>
            </w:r>
          </w:p>
        </w:tc>
      </w:tr>
      <w:tr w:rsidR="00962113" w:rsidRPr="00962113" w14:paraId="581EB3AE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F05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8.</w:t>
            </w:r>
          </w:p>
          <w:p w14:paraId="786577E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7B680A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AAD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Добыча и использование каменного угля.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AC9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A07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774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каменном угле, способах добычи и значении каменного угля.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F4E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Каменный уголь. Способы добычи. Значение. Использование человеком. Охрана.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089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Отнесение каменного угля к группе ПИ;  иметь представление о значении каменного угля.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8E0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Относить каменный уголь к различным группам с учетом разных классификаций (ПИ, горючие ПИ); знать  способы добычи угля.</w:t>
            </w:r>
          </w:p>
        </w:tc>
      </w:tr>
      <w:tr w:rsidR="00962113" w:rsidRPr="00962113" w14:paraId="51507FAF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EDD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  <w:p w14:paraId="25B3D32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EB76F2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270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Нефть: внешний вид и свойства.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F4C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9FA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8A9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горючих ПИ. Формировать представление о нефти.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750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Горючие ПИ. Нефть. Внешний вид. Свойства.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8EC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изученных ПИ (нефть); отнесение нефти к группе ПИ.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2E8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горючих ПИ – нефти; выделять признаки нефти; отнесение нефти к группе ПИ и горючих ПИ.</w:t>
            </w:r>
          </w:p>
        </w:tc>
      </w:tr>
      <w:tr w:rsidR="00962113" w:rsidRPr="00962113" w14:paraId="2E3F1532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39B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  <w:p w14:paraId="4C95CC7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9D2BB4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E49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Добыча и использование нефти.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657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AD0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7F8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нефти, способах добычи и значении нефти.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D27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Горючие ПИ. Нефть. Способы добычи. Значение. Использование человеком. Охрана.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BFF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Отнесение нефти к группе ПИ; иметь представление о значении нефти.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9BD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Относить нефть к различным группам с учетом разных классификаций (ПИ, горючие ПИ); знать способы добычи нефти.</w:t>
            </w:r>
          </w:p>
        </w:tc>
      </w:tr>
      <w:tr w:rsidR="00962113" w:rsidRPr="00962113" w14:paraId="7ED6E271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D85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  <w:p w14:paraId="7EA4256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A3C735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484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Природный газ. Добыча, использование. Правила обращения с газом в быту.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129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88D8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7FF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горючих ПИ. Формировать представление о природном газе, способах добычи и значении природного газа. Формировать умения соблюдать правила безопасного пользования газом в быту.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F87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Природный газ. Внешний вид. Свойства. Способы добычи. Значение. Использование человеком. Правила обращения в быту.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40C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изученных ПИ (природный газ); отнесение газа к группе ПИ; иметь представление о значении природного газа; называть (с помощью учителя) правилами пользования природного газа в быту.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FD3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горючих ПИ – природного газа; выделять признаки природного газа; относить природный газ к различным группам с учетом разных классификаций (ПИ, горючие ПИ); знать способ добычи газа.</w:t>
            </w:r>
          </w:p>
        </w:tc>
      </w:tr>
      <w:tr w:rsidR="00962113" w:rsidRPr="00962113" w14:paraId="4618217F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F83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  <w:p w14:paraId="3D7551A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E8B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Черные металлы. Стал. Чугун.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13D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0B0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EE6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черных металлах. Формировать представление о стали, чугуне, способах получения и использовании в промышленности и в быту.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5C8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Черные металлы. Сталь. Чугун. ПИ, используемые для получения металлов.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A93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Название черных металлов (сталь, чугун), представление об использовании черных металлов.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AA3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и называть черные металлы – чугун и сталь; знать способ получения черных металлов; выделять признаки черных металлов, свойства чугуна и стали.</w:t>
            </w:r>
          </w:p>
        </w:tc>
      </w:tr>
      <w:tr w:rsidR="00962113" w:rsidRPr="00962113" w14:paraId="1BD4C45A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DD2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  <w:p w14:paraId="2936F19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3BDF43C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619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Цветные металлы.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BDF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B4C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CAD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Формировать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представления о цветных металлах. Формировать представление об алюминии и меди, способах получения и использовании в промышленности и быту.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D1A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Цветные металлы. ПИ,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используемые для получения металлов. Использование цветных металлов.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B4B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Называние цветных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металлов; представление об использовании цветных металлов.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5C2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Узнавать и называть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цветные металлы – алюминий, медь; знать способ получения цветных металлов; выделять признаки цветных металлов; производить классификацию цветных металлов (относить алюминий, медь к металлам и цветным металлам).</w:t>
            </w:r>
          </w:p>
        </w:tc>
      </w:tr>
      <w:tr w:rsidR="00962113" w:rsidRPr="00962113" w14:paraId="1C00B5ED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654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14.</w:t>
            </w:r>
          </w:p>
          <w:p w14:paraId="01A3DBB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E3C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Благородные (драгоценные металлы)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438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74A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FB7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благородных (драгоценных) металлах. Формировать представление  о золоте, серебре, платине, использовании в промышленности и в быту.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607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Благородные (драгоценные) металлы. Золото. Серебро. Платина. Внешний вид. Использование.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391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благородных (драгоценных) металлов; представление об использовании благородных (драгоценных) металлов.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B1C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и называть благородные (драгоценные) металлы – золото, серебро, платину; выделять признаки цветных металлов производить классификацию драгоценных металлов (относить золото, серебро, платину к металлам и драгоценным металлам).</w:t>
            </w:r>
          </w:p>
        </w:tc>
      </w:tr>
      <w:tr w:rsidR="00962113" w:rsidRPr="00962113" w14:paraId="6ED89AD3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F32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15-16</w:t>
            </w:r>
          </w:p>
          <w:p w14:paraId="3030FA6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772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полезных ископаемых.</w:t>
            </w:r>
          </w:p>
          <w:p w14:paraId="13A25FE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Обобщающий урок.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D12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7D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B37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значении ПИ, знакомство с мерами, принимаемых для охраны ПИ.</w:t>
            </w:r>
          </w:p>
          <w:p w14:paraId="504C4C0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Обобщить и систематизировать понятия  о ПИ, свойствах, видах (твердые, жидкие, газообразные; горючие и негорючие). Значение ПИ для человека.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7F6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Полезные ископаемые. Запасы ПИ. Меры принимаемы по охране ПИ. ПИ. Виды, значение, способы добычи. Горючие ПИ. ПИ, используемые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качеств строительных материалов. Черные металлы. Цветные металлы. Благородные (драгоценные) металлы.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7A3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Называть ПИ; знать о необходимости охраны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меть представление о ПИ, их значении для людей. ПИ.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BFB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и называть ПИ; знать способы охраны. Узнавать и называть ПИ; проводить классификацию ПИ; относить ПИ к различным группам, объяснять свой выбор; знать свойства ПИ, знать меры по их охране. ПИ.</w:t>
            </w:r>
          </w:p>
        </w:tc>
      </w:tr>
      <w:tr w:rsidR="00962113" w:rsidRPr="00962113" w14:paraId="71289E36" w14:textId="77777777" w:rsidTr="00962113">
        <w:trPr>
          <w:trHeight w:val="562"/>
        </w:trPr>
        <w:tc>
          <w:tcPr>
            <w:tcW w:w="156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9355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III четверть (20 часов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  <w:proofErr w:type="gramEnd"/>
          </w:p>
          <w:p w14:paraId="71F8CEF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Вода (14 часов)</w:t>
            </w:r>
          </w:p>
        </w:tc>
      </w:tr>
      <w:tr w:rsidR="00962113" w:rsidRPr="00962113" w14:paraId="723194AA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7EB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  <w:p w14:paraId="4AEC317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233375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D0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 в природе. Роль воды в питании живых организмов.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EDC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0A2A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Получение новых знаний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368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воде в природе и о значении воды для растений и животных.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290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Вода. Вода на Земле. Значение воды для жизни растений, животных, человека.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47B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Представления о воде в природе; знание о значении воды для растений, животных, человека.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C3A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на рис. и фотографиях и называние воды в разных формах существования в природе.</w:t>
            </w:r>
          </w:p>
        </w:tc>
      </w:tr>
      <w:tr w:rsidR="00962113" w:rsidRPr="00962113" w14:paraId="3E4774F9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242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  <w:p w14:paraId="5976049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669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воды.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256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1B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398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Формирование представлений о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свойствах воды.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DA6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Свойства воды: текучесть, отсутствие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формы, отсутствие запаха, прозрачность, отсутствие вкуса, вода – растворитель.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D21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Название свойств воды (совместно с учителем)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после демонстрации опытов.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EEC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Узнавать и называть свойства воды после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демонстрации опытов; описывать опыты, демонстрирующие свойства воды; знать свойства воды и использование этих свойств в быту.</w:t>
            </w:r>
          </w:p>
        </w:tc>
      </w:tr>
      <w:tr w:rsidR="00962113" w:rsidRPr="00962113" w14:paraId="4BC7540F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4EE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</w:t>
            </w:r>
          </w:p>
          <w:p w14:paraId="21628A4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C5E71A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A4B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Растворимые и нерастворимые вещества. Питьевая вода.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89B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589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6EE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свойствах воды, растворимых и нерастворимых веществах.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750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Вода. Растворимые и нерастворимые вещества. Растворы. Виды растворов. Питьевая вода.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509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Иметь представления о питьевой воде и растворах, называть растворы.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139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и называть растворимые и нерастворимые вещества; узнавать растворы в естественных условиях и на иллюстрациях и называть их; иметь представление о назначении растворов; выделять существенные признаки питьевой воды. Использовать полученные знания при выполнении практических работ (создание растворов)</w:t>
            </w:r>
          </w:p>
        </w:tc>
      </w:tr>
      <w:tr w:rsidR="00962113" w:rsidRPr="00962113" w14:paraId="6D3FD5FD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92E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  <w:p w14:paraId="003F638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ADA2F2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91D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Прозрачная и мутная вода. Очистка мутной воды.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9C3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7DB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9A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свойствах воды, чистой воде и очистке воды.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2D1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Чистая вода. Мутная вода. Состав мутной воды. Очистка воды отстаиванием фильтрованием.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E0E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чистую и мутную воду в натуральном виде и на рис.; знать  признаки чистой и мутной воды.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39C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Выделять признаки чистой и мутной воды; относить воду к разным группам; уметь использовать полученные знания при выполнении практических работ (очистка воды отстаиванием, фильтрованием)</w:t>
            </w:r>
          </w:p>
        </w:tc>
      </w:tr>
      <w:tr w:rsidR="00962113" w:rsidRPr="00962113" w14:paraId="52F25E86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372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  <w:p w14:paraId="5AAECBA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EC8C89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6F1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Три состояния воды. Температура и ее измерение.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D480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FD0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D1A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различных агрегатных состояниях воды.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167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Три состояния воды.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Твердое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(лед), газообразное (пар), жидкое (вода). Температура замерзания. Температура кипения. Переход из одного состояния в другое.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880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воду в твердом, жидком и газообразном состоянии в натуральном виде и на рис.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A35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Выделять признаки воды в разных агрегатных состояниях; устанавливать зависимости между температурой и состоянием воды; уметь использовать полученные знания при выполнении практических работ совместно с учителем (измерение температуры)</w:t>
            </w:r>
          </w:p>
        </w:tc>
      </w:tr>
      <w:tr w:rsidR="00962113" w:rsidRPr="00962113" w14:paraId="58590CEE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1D7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  <w:p w14:paraId="0C73149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134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Расширение при нагревании и сжатие при охлаждении,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расширение при замерзании.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D253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AF3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BA2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Формирование представлений об изменении состояния воды под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воздействием температуры.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2B5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Вода сжимается при охлаждении, вода расширяется при нагревании.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Температура кипения.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1CF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Узнавание и называние состояния воды при нагревании и охлаждении.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566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Узнавание и называние состояния воды в естественных условиях и на картинах; выделение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существенных признаков воды при нагревании и замерзании;  уметь использовать полученные знания в быту.</w:t>
            </w:r>
          </w:p>
        </w:tc>
      </w:tr>
      <w:tr w:rsidR="00962113" w:rsidRPr="00962113" w14:paraId="6629B9B1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D9E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7.</w:t>
            </w:r>
          </w:p>
          <w:p w14:paraId="3E2266A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C859B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03B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воды. Лабораторная работа.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501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417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урок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8A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Формирования умения применять знания о свойствах воды на практике, выполнять практические действия под контролем учителя.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12F2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Лабораторная работа.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403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Выполнять лабораторные работы совместно с учителем; называть свойства воды после проведения опыта.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5AC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Выполнять лабораторную работу под контролем учителя; прогнозировать результаты опытов, описывать результаты опытов; делать вывод о свойствах воды.</w:t>
            </w:r>
          </w:p>
        </w:tc>
      </w:tr>
      <w:tr w:rsidR="00962113" w:rsidRPr="00962113" w14:paraId="59400A49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B1F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  <w:p w14:paraId="604A05F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37A0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воды в природе.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E35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722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165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работе воды в природе и изменениях, которые происходят под влиянием воды.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3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 размывает почву овраги, пещеры, ущелья; наводнение.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94C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последствий работы вод – оврагов, пещер, наводнений.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883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Устанавливать взаимозависимости между явлениями природы.</w:t>
            </w:r>
          </w:p>
        </w:tc>
      </w:tr>
      <w:tr w:rsidR="00962113" w:rsidRPr="00962113" w14:paraId="72CAE511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7DF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  <w:p w14:paraId="4E086FB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39B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воды в природе. Использование воды в быту, промышленности и с/х.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D57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6ABC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877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значении воды для человека, знакомство с мерами, принимаемыми для охраны воды.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FDC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Чистая вода, пресная вода, использование воды в быту, с/х, промышленности; охрана воды, очистка воды, меры, принимаемые по охране воды.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A14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воды для жизни человека; умение называть (совместно с учителем) правила охраны воды в быту (выключать воду, плотно закрывать кран).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DC5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и называть меры, принимаемые для охраны воды; применять знания об охране воды на практике; выполнение доступных возрасту действий.</w:t>
            </w:r>
          </w:p>
        </w:tc>
      </w:tr>
      <w:tr w:rsidR="00962113" w:rsidRPr="00962113" w14:paraId="1DB56A95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AEB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  <w:p w14:paraId="03B49D5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A86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 в природе.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988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C7A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71B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Формирования представления круговорота воды в природе.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52B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 в природе, осадки, воды суши: реки, ручьи, озера, моря, океаны.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Облака, тучи. Круговорот воды в природе.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437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Знание и называние разных состояний воды; узнавание на иллюстрациях дождя, пара, облаков, туч.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332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состояние воды на разных этапах ее круговорота; установление причинно-следственных зависимостей.</w:t>
            </w:r>
          </w:p>
        </w:tc>
      </w:tr>
      <w:tr w:rsidR="00962113" w:rsidRPr="00962113" w14:paraId="6E16B6BC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97B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  <w:p w14:paraId="04B638A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CA0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Воды суши: ручьи, реки.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E9C0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2C9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4FE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водах суши: озерах, болотах, прудах.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856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Воды суши. Вода пресная и соленая. Естественные и искусственные водоемы. Ручей. Река. Образование. Значение. Охрана.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49A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ручьев и рек на иллюстрациях и фотографиях; название изученных объектов; представление об использовании рек.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D8E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Иметь представление о внешнем виде рек и ручьев и образовании изученных водоемов; знать правила поведения у водоемов; уметь выполнять доступные возрасту действия.</w:t>
            </w:r>
          </w:p>
        </w:tc>
      </w:tr>
      <w:tr w:rsidR="00962113" w:rsidRPr="00962113" w14:paraId="353A9BD3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399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  <w:p w14:paraId="11463F7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F00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Озера, болота, пруды.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2C08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39E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044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водах суши: озерах, болотах, прудах.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A5F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Озера. Болота. Пруды. Водохранилища. Внешний вид. Режим. Использование человеком. Обитатели водоемов.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8E3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озер, болот, прудов на иллюстрациях и фотографиях; название изученных объектов; представление об использовании изученных водоемов.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7DE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Иметь представления о внешнем виде озер, болот, прудов, водохранилищ и образовании изученных водоемов, о значении изученных водоемов; уметь устанавливать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простейшие причинно-следственные связи.</w:t>
            </w:r>
          </w:p>
        </w:tc>
      </w:tr>
      <w:tr w:rsidR="00962113" w:rsidRPr="00962113" w14:paraId="55C9C2C1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BB2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13.</w:t>
            </w:r>
          </w:p>
          <w:p w14:paraId="46AFB3C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F4D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Моря и океаны. Использование и охрана воды.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DF9B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0EA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0D1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морях и океанах и их использовании.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0A1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Моря. Океаны. Внешний вид. Свойства морской воды. Значение морей и океанов в жизни человека. Использование океанов и морей человеком.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F86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морей и океанов на иллюстрациях и фотографиях; название изученных объектов; представление об использовании изученных водоемов.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6E0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Иметь представления о внешнем виде морей и океанов, их основных признаках, о значении изученных водоемов.</w:t>
            </w:r>
          </w:p>
        </w:tc>
      </w:tr>
      <w:tr w:rsidR="00962113" w:rsidRPr="00962113" w14:paraId="35831D23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598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  <w:p w14:paraId="3E13793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F42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воды.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F08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91B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78F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об охране воды и мерах, принимаемых по охране водоемов.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7BD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Охрана воды. Бережное отношение к воде в быту.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EF1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Иметь представления об использовании воды.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5FD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и называть меры, принимаемые для охраны водоемов; применять знания об охране воды на практике.</w:t>
            </w:r>
          </w:p>
        </w:tc>
      </w:tr>
      <w:tr w:rsidR="00962113" w:rsidRPr="00962113" w14:paraId="2FE9401B" w14:textId="77777777" w:rsidTr="00962113">
        <w:tc>
          <w:tcPr>
            <w:tcW w:w="156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886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Поверхность суши. Почва (6 часов)</w:t>
            </w:r>
          </w:p>
          <w:p w14:paraId="0FD9C1B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2ADED1DD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264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  <w:p w14:paraId="04C121F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F95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Равнины холмы, овраги.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297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902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нового материала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DD5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основании имеющихся знаний формировать представления о формах поверхности Земли, внешнем виде равнин, холмов, оврагов и их использовании человеком.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7E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Равнины, холмы, овраги. Внешний вид. Роль в жизни человека. Поверхность своей местности.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102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форм поверхности (равнины, холмы, овраги) на иллюстрациях и фотографиях.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AAE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Выделение существенных признаков изученных форм поверхности суши; называние холмов и оврагов, известных из личного опыта.</w:t>
            </w:r>
          </w:p>
        </w:tc>
      </w:tr>
      <w:tr w:rsidR="00962113" w:rsidRPr="00962113" w14:paraId="6491C0E0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D29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  <w:p w14:paraId="630DCE3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3ADE8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532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71A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05B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023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основании имеющихся знаний формировать представления о формах поверхности Земли.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010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Горы. Внешний вид. Природа. Жизнь людей в горах. Занятия людей.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3C7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гор на иллюстрациях и фотографиях.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642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Выделение существенных признаков гор; называть занятия людей, живущих в горах; устанавливать простейшие зависимости между формой поверхности суши и занятиями населения; называние гор, известных из личного опыта.</w:t>
            </w:r>
          </w:p>
        </w:tc>
      </w:tr>
      <w:tr w:rsidR="00962113" w:rsidRPr="00962113" w14:paraId="6FCF3243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49D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  <w:p w14:paraId="349B59C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6CF435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8572E9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CD8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Почва – верхний слой земли. Состав почвы.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3FA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EFC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F77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почве, ее образовании. Закрепить знания о роли почвы в жизни растений.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7D6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Почва. Состав почвы: перегной, песок, глина, вода, воздух, минеральные соли.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A4D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и называть значение почвы.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D6C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почвы в натуральном виде в естественных условиях и на картинах; называть вещества, входящие в состав почвы, их значение.</w:t>
            </w:r>
          </w:p>
        </w:tc>
      </w:tr>
      <w:tr w:rsidR="00962113" w:rsidRPr="00962113" w14:paraId="587A130F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329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  <w:p w14:paraId="6D49CD9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8BC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почв.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FEE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DB8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739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видах почв, их особенностях.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004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Почва. Плодородие, черноземные почвы, глинистые почвы, песчаные почвы.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AC3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Называть виды почв (не менее 2); называть свойства черноземных почв.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711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Называть виды почв и их основные признаки; выделять существенные признаки разных видов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почв; устанавливать связи между разными видами почв и растительностью; умение применять эти знания на практике.</w:t>
            </w:r>
          </w:p>
        </w:tc>
      </w:tr>
      <w:tr w:rsidR="00962113" w:rsidRPr="00962113" w14:paraId="19F2BCC5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1DE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19-20</w:t>
            </w:r>
          </w:p>
          <w:p w14:paraId="7699557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370CBC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CD2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свойство почвы – плодородие. Обработка почвы. Охрана почвы.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9FF1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AD6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165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плодородии почвы, способах обработки почвы и ее значение. Закрепление представлений о значении почвы. Формирование представлений о необходимости охраны почв, о мерах, принимаемых почв.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2A4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Почва. Перегной. Черноземные почвы. Плодородные почвы. Обработка почвы. Весенняя обработка почвы. Уход за почвой летом. Осенняя обработка почвы. Почва. Охрана почв.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Разрушение плодородного слоя почвы (костры, пожары, вырубка лесов, бытовой мусор, химикаты, вода, ветер).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Меры, принимаемые по охране почв (высадка лесов, защита от загрязнения)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CC7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Иметь представления об основном свойстве почвы, о значении обработки почвы для получения урожая.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2B8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Называть способы обработки почвы в зависимости от сезона; иметь представления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взаимосвязи обработки почвы с ее плодородием;  уметь применять  знания о сезонной обработке почвы на практике.</w:t>
            </w:r>
          </w:p>
        </w:tc>
      </w:tr>
      <w:tr w:rsidR="00962113" w:rsidRPr="00962113" w14:paraId="08E37C2F" w14:textId="77777777" w:rsidTr="00962113">
        <w:tc>
          <w:tcPr>
            <w:tcW w:w="156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A15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IV четверть (16 часов)</w:t>
            </w:r>
          </w:p>
          <w:p w14:paraId="1A7B57C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Есть на Земле страна Россия (14 часов)</w:t>
            </w:r>
          </w:p>
        </w:tc>
      </w:tr>
      <w:tr w:rsidR="00962113" w:rsidRPr="00962113" w14:paraId="3292E622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D97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  <w:p w14:paraId="52E65B2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FED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Росси на земном шаре. Знакомство с картой.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B0B4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D13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07E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представлений о России, размеры территории, климате, рельефе.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BEC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Россия. Россия – самое большое государство. Разнообразие поверхности и климата. Обозначение суши и рек на карте.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B9A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и называть название своей страны.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C0D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Называть особенности климата и рельефа России; узнавать на карте России реки и суши (по цвету); устанавливать причинно-следственные зависимости между территорией, солнечной оснащенностью и климатом.</w:t>
            </w:r>
          </w:p>
        </w:tc>
      </w:tr>
      <w:tr w:rsidR="00962113" w:rsidRPr="00962113" w14:paraId="1A0E1BDF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7CE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  <w:p w14:paraId="5D2B2F2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2D2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Моря и океаны, омывающие берега России.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3BA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A97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1E7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Формировать представление о морях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океанах, омывающие берега Росси.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563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Моря. Океаны. Тихий океан. Черное море. Азовское море. Балтийское море. Северный Ледовитый океан.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17C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Знать, что территорию России омывают теплые и холодные моря; называть основные признаки морей (лед, снег, холодно, тепло, солнце, пляж)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47A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Называть моря, омывающие берега Росси: Черное море, Азовское море, Балтийское море; знать их основные признаки.</w:t>
            </w:r>
          </w:p>
        </w:tc>
      </w:tr>
      <w:tr w:rsidR="00962113" w:rsidRPr="00962113" w14:paraId="18496E3C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03D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  <w:p w14:paraId="5AAF3F8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025907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E37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Горы и равнины на территории нашей страны.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30B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7FD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777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формах поверхности России.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86B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формы поверхности. Равнины: Восточно-Европейская равнина, Западно-Сибирская равнина. Горы: Кавказские, Уральские горы.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17C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на иллюстрациях различные формы поверхности – горы, равнины; знать, что территории России находятся горы и равнины.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9F6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Называть горы и равнины России: Восточно-Европейская равнина, </w:t>
            </w: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Западно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Сибирская равнина, Кавказские горы, Уральские горы; знать их основные признаки.</w:t>
            </w:r>
          </w:p>
        </w:tc>
      </w:tr>
      <w:tr w:rsidR="00962113" w:rsidRPr="00962113" w14:paraId="26718D53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6C26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  <w:p w14:paraId="082C8B4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4D4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Реки и озера России.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995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946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D50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реках и озерах России.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D5D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Крупнейшие реки: Обь, Лена, Енисей, Амур, Волга. Озера: Байкал, Каспийское море.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703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на иллюстрациях реки; знать, что на территории России находятся реки и озера; называть 1-2 реки России.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4A7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Называть реки и озера России: 3-4 названия, знать их основные признаки.</w:t>
            </w:r>
          </w:p>
        </w:tc>
      </w:tr>
      <w:tr w:rsidR="00962113" w:rsidRPr="00962113" w14:paraId="11A42BD7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77A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  <w:p w14:paraId="69C70F7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76E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Москва – столица России.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CBD0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D33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9B7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столице России – Москве.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B31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Столица. Правительство. Достопримечательности: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Кремль, Третьяковская галерея, Большой театр, Театр кукол им. С.В. Образцова, стадион «Лужники», Останкинская телебашня.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Транспорт.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91C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достопримечательностей Москвы: Кремль, стадион «Лужники» - на иллюстрациях и на фотографиях; название столицы России.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AAD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Москвы и основных достопримечательностей (Третьяковская  галерея, Большой театр, Останкинская телебашня); знать название видов транспортов Москвы.</w:t>
            </w:r>
          </w:p>
        </w:tc>
      </w:tr>
      <w:tr w:rsidR="00962113" w:rsidRPr="00962113" w14:paraId="72286E72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84E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  <w:p w14:paraId="4720D1A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ED2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Санкт-Петербург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8919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754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D02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Санкт-Петербурге.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74E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Достопримечат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льности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Эрмитаж, Петропавловская крепость, Исаакиевский собор, Невский проспект. Река Нева. Разводные мосты. Порт.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9A8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достопримечательностей Санкт-Петербурга: разводные мосты, Дворцовая площадь – на иллюстрациях и фотографиях.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7B7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название Санкт-Петербурга и его основных достопримечательностей.</w:t>
            </w:r>
          </w:p>
        </w:tc>
      </w:tr>
      <w:tr w:rsidR="00962113" w:rsidRPr="00962113" w14:paraId="6F4D94E2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07C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  <w:p w14:paraId="7891E4A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398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Ярославль. Владимир. Города Золотого кольца.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EB7F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349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3DD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Формировать представления о городах Золотого кольца: </w:t>
            </w:r>
            <w:proofErr w:type="gram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Ярославле</w:t>
            </w:r>
            <w:proofErr w:type="gram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Владимире, Ростове.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E33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Древние города России: Ярославль. Владимир. История. Достопримечательности. Народные промыслы. Туризм.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1F0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городов Золотого кольца: Ярославль, Владимир.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20E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городов – Ярославль, Владимир, Ростов; называть основные достопримечательности: набережная в Ярославле, театра; собор и Золотые ворота во Владимире; Ростовский Кремль.</w:t>
            </w:r>
          </w:p>
        </w:tc>
      </w:tr>
      <w:tr w:rsidR="00962113" w:rsidRPr="00962113" w14:paraId="7B5C1291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A72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  <w:p w14:paraId="06FB339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75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Нижний Новгород, Казань, Волгоград.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B44E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E17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5C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городах: Нижний Новгород, Казань, Волгоград.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75C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Росси. Река Волга. Нижний Новгород. Казань. Волгоград. История. Достопримечательности. Промышленность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C80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городов – Нижний Новгород, Казань, Волгоград.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D7B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и называть города: Нижний Новгород, Казань, Волгоград: называть основные достопримечательности городов; название городов, известных из других источников.</w:t>
            </w:r>
          </w:p>
        </w:tc>
      </w:tr>
      <w:tr w:rsidR="00962113" w:rsidRPr="00962113" w14:paraId="1D49CE63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406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  <w:p w14:paraId="604FC53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F4ECCF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F9B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Новосибирск. Владивосток.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E78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FE2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35B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городах: Новосибирск, Владивосток.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0CBD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Сибирь. Дальний восток. </w:t>
            </w: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</w:t>
            </w:r>
            <w:proofErr w:type="spellEnd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Владивосток. Достопримечательности. Промышленность. Порт.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965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городов – Новосибирск, Владивосток.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CAB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Узнавать и называть города: Нижний Новгород, Казань, Волгоград: называть основные достопримечательности городов; название городов, известных из других источников.</w:t>
            </w:r>
          </w:p>
        </w:tc>
      </w:tr>
      <w:tr w:rsidR="00962113" w:rsidRPr="00962113" w14:paraId="407C9DCD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61D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  <w:p w14:paraId="38D93F96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261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Население и народы России.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674C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9CC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4B51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Формировать представления о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населении России и России как о многонациональном государстве.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FB8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Население России. Городское и сельское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население. Россия – многонациональное государство. Национальности. Народы. Традиции. Обычаи. Народные промыслы.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A75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Называние отдельных представителей народов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России; называть места, где проживает население России; узнавать на иллюстрациях и называть городское и сельское население.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34F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Называть представителей народов </w:t>
            </w: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России, традиции и обычаи населения России, занятия городского и сельского населения.</w:t>
            </w:r>
          </w:p>
        </w:tc>
      </w:tr>
      <w:tr w:rsidR="00962113" w:rsidRPr="00962113" w14:paraId="349967CE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874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11-12</w:t>
            </w:r>
          </w:p>
          <w:p w14:paraId="3359A04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1DE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Наш город Улан – Удэ.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1E06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AB7D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60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представления о местности на основе уточнения и обобщения имеющихся знаний.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C9D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Название. Республика. Поверхность. Водоемы. Растительный и животный мир. Население. Промышленность и с\х. достопримечательности.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7407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Называть основные географические объекты своей местности.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45B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Называть промышленные предприятия, население местности, традиции и обычаи.</w:t>
            </w:r>
          </w:p>
        </w:tc>
      </w:tr>
      <w:tr w:rsidR="00962113" w:rsidRPr="00962113" w14:paraId="75E3BC25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1A0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  <w:p w14:paraId="5C62A633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ECE2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Экскурсия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8BB2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ED39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Урок-экскурсия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A16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17B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5D2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F43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62113" w:rsidRPr="00962113" w14:paraId="1146E5B6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DE8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  <w:p w14:paraId="28271AC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9C3C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Обобщающий урок по разделу «Есть на Земле страна Россия»</w:t>
            </w:r>
          </w:p>
          <w:p w14:paraId="2CE5965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75A0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876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Обобщающий урок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E25E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Закрепить знания о России: формах рельефа, водоемах, городах, населении.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FE3A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Россия. Разнообразие поверхности и климата России, моря, океаны, горы, равнины, города России: Москва, Санкт-Петербург, Ярославль, Владимир, Нижний Новгород, Казань, Волгоград, Сибирь. Дальний Восток. Новосибирск, Владивосток. Население России.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B4E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Называние отдельных городов России, отдельных представителей народов России.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3CAF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Называть особенности климата и рельефа России, называть моря, омывающие берега России: Черное море, Азовское море, Балтийское море; называть отдельные реки, озера, горы, равнины России;  знать названия отдельных городов России и их достопримечательности.</w:t>
            </w:r>
          </w:p>
        </w:tc>
      </w:tr>
      <w:tr w:rsidR="00962113" w:rsidRPr="00962113" w14:paraId="53BC1B28" w14:textId="77777777" w:rsidTr="0096211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2C50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15-16</w:t>
            </w:r>
          </w:p>
          <w:p w14:paraId="2A9BF7E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C82B9B4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053B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Неживая природа. Обобщающий урок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9647" w14:textId="77777777" w:rsidR="00962113" w:rsidRPr="00962113" w:rsidRDefault="00962113" w:rsidP="0096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06B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Обобщающий урок.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B475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закрепление представлений о предметах и явлений неживой природы.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D0C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Природа. Неживая природа. Признаки неживой природы. Планета Земля. Солнечная система. Вода. Воздух. Полезные ископаемые. Почва. Связь живой и неживой природы.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7DD1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изученных предметов на иллюстрациях, фотографиях; отнесение изученных предметов к определенным группам (вода, воздух, полезные ископаемые, почва); называние предметов, относящихся к почве, полезным ископаемым, свойствам воды или воздуха; знание элементарных правил безопасного поведения в природе.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7E97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Узнавание и называние изученных предметов живой и неживой природы на картинах, схемах и в натуральном виде; отнесение предметов неживой природы к разным группам (вода, воздух, полезные ископаемые, почва); выделение существенных признаков каждой группы; представления о взаимосвязях между неживой и живой природой; знание и соблюдение правил безопасного поведения в природе.</w:t>
            </w:r>
          </w:p>
        </w:tc>
      </w:tr>
      <w:tr w:rsidR="00962113" w:rsidRPr="00962113" w14:paraId="41C2997E" w14:textId="77777777" w:rsidTr="00962113">
        <w:tc>
          <w:tcPr>
            <w:tcW w:w="134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9F20" w14:textId="77777777" w:rsidR="00962113" w:rsidRPr="00962113" w:rsidRDefault="00962113" w:rsidP="0096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8768" w14:textId="77777777" w:rsidR="00962113" w:rsidRPr="00962113" w:rsidRDefault="00962113" w:rsidP="0096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 часов</w:t>
            </w:r>
          </w:p>
        </w:tc>
      </w:tr>
      <w:tr w:rsidR="00962113" w:rsidRPr="00962113" w14:paraId="005DA10E" w14:textId="77777777" w:rsidTr="0096211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74239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4818A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A5623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74FBC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AC307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8B450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A59EC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88C0D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195FB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38E0F" w14:textId="77777777" w:rsidR="00962113" w:rsidRPr="00962113" w:rsidRDefault="00962113" w:rsidP="00962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2F85421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BC038C1" w14:textId="77777777" w:rsidR="00962113" w:rsidRPr="00962113" w:rsidRDefault="00962113" w:rsidP="009621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br w:type="textWrapping" w:clear="all"/>
      </w:r>
    </w:p>
    <w:p w14:paraId="084DFFE9" w14:textId="77777777" w:rsidR="00962113" w:rsidRPr="00962113" w:rsidRDefault="00962113" w:rsidP="009621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br w:type="textWrapping" w:clear="all"/>
      </w:r>
    </w:p>
    <w:p w14:paraId="335F3F2C" w14:textId="77777777" w:rsidR="00962113" w:rsidRPr="00962113" w:rsidRDefault="00962113" w:rsidP="009621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807574B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Планируемые результаты освоения учебного предмета по итогам обучения</w:t>
      </w:r>
    </w:p>
    <w:p w14:paraId="7CACD00E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          </w:t>
      </w:r>
    </w:p>
    <w:p w14:paraId="0CB693F0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Предметные результаты:</w:t>
      </w:r>
    </w:p>
    <w:p w14:paraId="53561290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lang w:eastAsia="ru-RU"/>
          <w14:ligatures w14:val="none"/>
        </w:rPr>
        <w:t>Минимальный уровень:</w:t>
      </w:r>
    </w:p>
    <w:p w14:paraId="2812F6E1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</w:t>
      </w:r>
    </w:p>
    <w:p w14:paraId="7A95E409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представления о назначении изученных объектов, их роли в окружающем мире;</w:t>
      </w:r>
    </w:p>
    <w:p w14:paraId="635A265A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отнесение изученных объектов к определенным группам (нефть – горючее полезное ископаемое);</w:t>
      </w:r>
    </w:p>
    <w:p w14:paraId="147E38EB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называние сходных объектов, отнесенных к одной и той же изучаемой группе (полезные ископаемые);</w:t>
      </w:r>
    </w:p>
    <w:p w14:paraId="495A4A44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соблюдение правил гигиены и здорового образа жизни, понимание их значения в жизни человека;</w:t>
      </w:r>
    </w:p>
    <w:p w14:paraId="27DFE3B4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соблюдение элементарных правил безопасного поведения в природе и обществе (под контролем взрослого);</w:t>
      </w:r>
    </w:p>
    <w:p w14:paraId="532F316D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выполнение несложных заданий под контролем учителя;</w:t>
      </w:r>
    </w:p>
    <w:p w14:paraId="548815E9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адекватная оценка своей работы, проявление к ней целостного отношения, понимание оценки педагога.</w:t>
      </w:r>
    </w:p>
    <w:p w14:paraId="03BD7A64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lang w:eastAsia="ru-RU"/>
          <w14:ligatures w14:val="none"/>
        </w:rPr>
        <w:t>Достаточный уровень:</w:t>
      </w:r>
    </w:p>
    <w:p w14:paraId="170D13A4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учителя;</w:t>
      </w:r>
    </w:p>
    <w:p w14:paraId="6BB72EBA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представления о взаимосвязях между изученными объектами, их месте в окружающем мире;</w:t>
      </w:r>
    </w:p>
    <w:p w14:paraId="6D887F97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отнесение изученных объектов к определенным группам с учетом различных оснований для классификации (золото – полезное ископаемое, металлы, цветные металлы, драгоценные (благородные) металлы);</w:t>
      </w:r>
    </w:p>
    <w:p w14:paraId="2893C4F5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называние сходных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определенным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признаком объектов из тех, которые были изучены на уроках, известны из других источников; объяснение своего решения;</w:t>
      </w:r>
    </w:p>
    <w:p w14:paraId="47F7C3A5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выделение существенных признаков групп объектов;</w:t>
      </w:r>
    </w:p>
    <w:p w14:paraId="07196637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знание и соблюдение правил безопасного поведения в природе и обществе, правил здорового образа жизни;</w:t>
      </w:r>
    </w:p>
    <w:p w14:paraId="7472F437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14:paraId="790FD092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выполнения задания без текущего контроля учителя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( 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при наличии предваряющего и итогового контроля), осмысленная оценка своей работы и работы одноклассников, проявления к ней целостного отношения, понимание замечаний, адекватное восприятие похвалы;</w:t>
      </w:r>
    </w:p>
    <w:p w14:paraId="6EC17523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совершение действий по соблюдению санитарно-гигиенических норм в отношении изученных объектов и явлений;</w:t>
      </w:r>
    </w:p>
    <w:p w14:paraId="0EB7A28C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выполнение доступных возрасту природоохранительных действий;</w:t>
      </w:r>
    </w:p>
    <w:p w14:paraId="35E39ED1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осуществление деятельности по уходу за комнатными и культурными растениями.</w:t>
      </w:r>
    </w:p>
    <w:p w14:paraId="7850761D" w14:textId="77777777" w:rsidR="00962113" w:rsidRPr="00962113" w:rsidRDefault="00962113" w:rsidP="00962113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1D02D99" w14:textId="77777777" w:rsidR="00962113" w:rsidRPr="00962113" w:rsidRDefault="00962113" w:rsidP="00962113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lang w:eastAsia="ru-RU"/>
          <w14:ligatures w14:val="none"/>
        </w:rPr>
        <w:t>Личностные результаты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включают овладение обучающимися социальными (жизненными) компетенциями, необходимыми 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6A72122F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           Личностные результаты</w:t>
      </w:r>
    </w:p>
    <w:p w14:paraId="3530797B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lastRenderedPageBreak/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Осознание себя как гражданина России.</w:t>
      </w:r>
    </w:p>
    <w:p w14:paraId="1FB12672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Формирование уважительного отношения к иному мнению, истории и культуре народов, населяющих территорию нашей страны.</w:t>
      </w:r>
    </w:p>
    <w:p w14:paraId="6A1CB72F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Принятие и освоение социальной роли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обучающегося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, формирование и развитие социально значимых мотивов учебной деятельности. Формирование интереса к предметам и явлениям живой и неживой природы, к своей стране, ее населению, традициям, обычаям, культурным и историческим достопримечательностям.</w:t>
      </w:r>
    </w:p>
    <w:p w14:paraId="6AAC62C2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Развитие навыков сотрудничества с взрослыми и сверстниками в разных социальных ситуациях. Формирования умения обращаться за помощью к учителю или одноклассникам в случае возникновения затруднений при выполнении практических работ, заданий в тетради на печатной основе, работе со статьей учебника, наглядным материалом (иллюстрациями, образцами полезных ископаемых, гербариями и пр.)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ормирование готовности обращаться к взрослым и сверстникам в бытовых ситуациях на прогулке, в парке, в столовой.</w:t>
      </w:r>
    </w:p>
    <w:p w14:paraId="7255A0C3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Формирование готовности к самостоятельной жизни. Формирование знаний  о правилах поведения в быту и в природе (соблюдения правил пользования водой в быту, правила проветривания помещений).</w:t>
      </w:r>
    </w:p>
    <w:p w14:paraId="5A055572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Формирования стремления соблюдать и вести здоровый образ жизни.</w:t>
      </w:r>
    </w:p>
    <w:p w14:paraId="19ABD2F4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gramStart"/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Овладение социально-бытовыми умениями, используемые в повседневной жизни.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Формирование знаний безопасного (правильного) поведения в природе и в быту.</w:t>
      </w:r>
    </w:p>
    <w:p w14:paraId="6FC89AA0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Формирование на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Знакомство с многонациональным населением страны, традициями и обычаями населения, природными и культурными достопримечательностями нашей страны, достижениями науки, формирование стремление поддерживать и соблюдать традиции своего региона и своей страны, формирования бережного отношения к природным богатствам (ресурсам) нашей страны – экологического воспитания.</w:t>
      </w:r>
    </w:p>
    <w:p w14:paraId="7DE0F0F8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Symbol" w:eastAsia="Times New Roman" w:hAnsi="Symbol" w:cs="Open Sans"/>
          <w:color w:val="181818"/>
          <w:kern w:val="0"/>
          <w:sz w:val="24"/>
          <w:szCs w:val="24"/>
          <w:lang w:eastAsia="ru-RU"/>
          <w14:ligatures w14:val="none"/>
        </w:rPr>
        <w:t>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Овладение начальными навыками адаптации в динамично изменяющемся и развивающемся мире. Развитие навыков социальной адаптации через знакомство со своим краем (природа, достопримечательности, население, традиции, обычаи и др.).</w:t>
      </w:r>
    </w:p>
    <w:p w14:paraId="39895C3F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5A4A3FE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8342F92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511EE40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BEDCA9E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C82E02D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3DECA7C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50AA9FF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5288941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F2678D9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1F70ECC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DFF8C83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FBE66B7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6774E40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A01C9F0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1ACCA1D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CD290C6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508FEC1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52211A6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70BD77C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C568325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DF1E6C6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42F2CF1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Учебно-методическое и материально- техническое обеспечение образовательного процесса.</w:t>
      </w:r>
    </w:p>
    <w:p w14:paraId="50DC12DC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25CC5EC3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Дидактический материал: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изображения (картинки, фото, пиктограммы), макеты поверхностей суши.</w:t>
      </w:r>
    </w:p>
    <w:p w14:paraId="2C5C1457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Коллекции полезных ископаемых: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гранит и его составные части, известняки, торф, руды цветных металлов, горючие полезные ископаемые.</w:t>
      </w:r>
    </w:p>
    <w:p w14:paraId="63851B9B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Горные породы и минералы</w:t>
      </w:r>
    </w:p>
    <w:p w14:paraId="0480E686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Гербарии: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лен, шерсть, хлопок, гербарий культурных растений, хлопок и продукты его переработки.</w:t>
      </w:r>
    </w:p>
    <w:p w14:paraId="601854A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Оборудование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: компьютер, энциклопедии, физическая карта, политическая карта, глобус, коллекция полезных ископаемых, гербарий, перфокарты, чучела.</w:t>
      </w:r>
      <w:proofErr w:type="gramEnd"/>
    </w:p>
    <w:p w14:paraId="207490CB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2E3747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AF7E653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34BE9F9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25BDDE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95CEF36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D51D3F7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73D936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04CCD1C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D6553DC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34EEA9A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58AE95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D268ED1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B41A419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0410117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8D39711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8571423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FAC359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C90C881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968F739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AE110F0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75388BF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AB2051D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A7B21F1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0D216C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6C0D6C9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EFCDEF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601C28E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C9196DB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8551E28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472D321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41A505C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089BC2D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F04F3A0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C02FC79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99C5C0A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E83BA4F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E8F37E6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7604C2B" w14:textId="77777777" w:rsidR="00962113" w:rsidRPr="00962113" w:rsidRDefault="00962113" w:rsidP="009621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Список учебно-методической литературы</w:t>
      </w:r>
    </w:p>
    <w:p w14:paraId="0456F0C1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65EDB81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Обучение детей с нарушениями интеллектуального развития: (Олигофренопедагогика) /Под ред. </w:t>
      </w:r>
      <w:proofErr w:type="spell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Б.П.Пузанова</w:t>
      </w:r>
      <w:proofErr w:type="spell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 – М.: Академия,2000. – С152-172.</w:t>
      </w:r>
    </w:p>
    <w:p w14:paraId="5017B0F7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2.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Худенко Е.Д. Естествознание во вспомогательной школе//Коррекционно-развивающая направленность обучения и воспитания умственно отсталых школьников. – М.: МГПИ, 1987. – С. 65-69.</w:t>
      </w:r>
    </w:p>
    <w:p w14:paraId="37ECCA0C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Худенко Е.Д. Использование словесных методов на уроках естествознания //Дефектология. – 1989. - №1. – С. 30-35.</w:t>
      </w:r>
    </w:p>
    <w:p w14:paraId="121011CB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Худенко Е.Д. Формирование биологических понятий на уроках естествознания //Коррекционно-развивающая направленность обучения и воспитания умственно отсталых школьников. – М.: МГПИ, 1983. – С. 72-77.</w:t>
      </w:r>
    </w:p>
    <w:p w14:paraId="0D874DA6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Рабочие программы по предметам. ФГОС образования </w:t>
      </w:r>
      <w:proofErr w:type="gramStart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с интеллектуальными нарушениями. Вариант 1. 5-9 классы. Природоведение. Биология. География/ [Т.М. Лифанова и др.] – 2-е изд. – М.: Просвещение, 2019. – 310 с.</w:t>
      </w:r>
    </w:p>
    <w:p w14:paraId="1ABA95ED" w14:textId="77777777" w:rsidR="00962113" w:rsidRPr="00962113" w:rsidRDefault="00962113" w:rsidP="00962113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6.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Что такое? Кто такой? В 3-х т. – М.: Педагогика-Пресс, 1995. – Т.2.</w:t>
      </w:r>
    </w:p>
    <w:p w14:paraId="0316568E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B03349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u w:val="single"/>
          <w:lang w:eastAsia="ru-RU"/>
          <w14:ligatures w14:val="none"/>
        </w:rPr>
        <w:t>Интернет-ресурсы.</w:t>
      </w:r>
    </w:p>
    <w:p w14:paraId="15047440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 http://tana.ucoz.ru- современные уроки природоведения</w:t>
      </w:r>
    </w:p>
    <w:p w14:paraId="66EC6FFD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2. http://pedsovet.su- методические материалы для уроков природоведения</w:t>
      </w:r>
    </w:p>
    <w:p w14:paraId="17912912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6E165C4" w14:textId="77777777" w:rsidR="00962113" w:rsidRPr="00962113" w:rsidRDefault="00962113" w:rsidP="009621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9621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009DBF6" w14:textId="77777777" w:rsidR="00962113" w:rsidRPr="00962113" w:rsidRDefault="00962113" w:rsidP="00962113">
      <w:pPr>
        <w:shd w:val="clear" w:color="auto" w:fill="FFFFFF"/>
        <w:spacing w:line="384" w:lineRule="atLeast"/>
        <w:rPr>
          <w:rFonts w:ascii="Open Sans" w:eastAsia="Times New Roman" w:hAnsi="Open Sans" w:cs="Open Sans"/>
          <w:b/>
          <w:bCs/>
          <w:color w:val="76767A"/>
          <w:kern w:val="0"/>
          <w:sz w:val="24"/>
          <w:szCs w:val="24"/>
          <w:lang w:eastAsia="ru-RU"/>
          <w14:ligatures w14:val="none"/>
        </w:rPr>
      </w:pPr>
      <w:r w:rsidRPr="00962113">
        <w:rPr>
          <w:rFonts w:ascii="Open Sans" w:eastAsia="Times New Roman" w:hAnsi="Open Sans" w:cs="Open Sans"/>
          <w:b/>
          <w:bCs/>
          <w:color w:val="76767A"/>
          <w:kern w:val="0"/>
          <w:sz w:val="24"/>
          <w:szCs w:val="24"/>
          <w:lang w:eastAsia="ru-RU"/>
          <w14:ligatures w14:val="none"/>
        </w:rPr>
        <w:t>Просмотрено: 0%</w:t>
      </w:r>
    </w:p>
    <w:p w14:paraId="1C75B56C" w14:textId="77777777" w:rsidR="00BC0BE7" w:rsidRDefault="00BC0BE7"/>
    <w:sectPr w:rsidR="00BC0BE7" w:rsidSect="0096211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385"/>
    <w:multiLevelType w:val="multilevel"/>
    <w:tmpl w:val="E10E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E7"/>
    <w:rsid w:val="000E5291"/>
    <w:rsid w:val="002C039C"/>
    <w:rsid w:val="00962113"/>
    <w:rsid w:val="00B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numbering" w:customStyle="1" w:styleId="NoList1">
    <w:name w:val="No List1"/>
    <w:next w:val="a2"/>
    <w:uiPriority w:val="99"/>
    <w:semiHidden/>
    <w:unhideWhenUsed/>
    <w:rsid w:val="00962113"/>
  </w:style>
  <w:style w:type="paragraph" w:customStyle="1" w:styleId="msonormal0">
    <w:name w:val="msonormal"/>
    <w:basedOn w:val="a"/>
    <w:rsid w:val="009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aterialtag">
    <w:name w:val="material__tag"/>
    <w:basedOn w:val="a"/>
    <w:rsid w:val="009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962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113"/>
    <w:rPr>
      <w:color w:val="800080"/>
      <w:u w:val="single"/>
    </w:rPr>
  </w:style>
  <w:style w:type="paragraph" w:styleId="a5">
    <w:name w:val="No Spacing"/>
    <w:basedOn w:val="a"/>
    <w:uiPriority w:val="1"/>
    <w:qFormat/>
    <w:rsid w:val="009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lider-readerprogress-value">
    <w:name w:val="slider-reader__progress-value"/>
    <w:basedOn w:val="a0"/>
    <w:rsid w:val="00962113"/>
  </w:style>
  <w:style w:type="paragraph" w:styleId="a6">
    <w:name w:val="Balloon Text"/>
    <w:basedOn w:val="a"/>
    <w:link w:val="a7"/>
    <w:uiPriority w:val="99"/>
    <w:semiHidden/>
    <w:unhideWhenUsed/>
    <w:rsid w:val="000E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numbering" w:customStyle="1" w:styleId="NoList1">
    <w:name w:val="No List1"/>
    <w:next w:val="a2"/>
    <w:uiPriority w:val="99"/>
    <w:semiHidden/>
    <w:unhideWhenUsed/>
    <w:rsid w:val="00962113"/>
  </w:style>
  <w:style w:type="paragraph" w:customStyle="1" w:styleId="msonormal0">
    <w:name w:val="msonormal"/>
    <w:basedOn w:val="a"/>
    <w:rsid w:val="009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aterialtag">
    <w:name w:val="material__tag"/>
    <w:basedOn w:val="a"/>
    <w:rsid w:val="009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962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113"/>
    <w:rPr>
      <w:color w:val="800080"/>
      <w:u w:val="single"/>
    </w:rPr>
  </w:style>
  <w:style w:type="paragraph" w:styleId="a5">
    <w:name w:val="No Spacing"/>
    <w:basedOn w:val="a"/>
    <w:uiPriority w:val="1"/>
    <w:qFormat/>
    <w:rsid w:val="009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lider-readerprogress-value">
    <w:name w:val="slider-reader__progress-value"/>
    <w:basedOn w:val="a0"/>
    <w:rsid w:val="00962113"/>
  </w:style>
  <w:style w:type="paragraph" w:styleId="a6">
    <w:name w:val="Balloon Text"/>
    <w:basedOn w:val="a"/>
    <w:link w:val="a7"/>
    <w:uiPriority w:val="99"/>
    <w:semiHidden/>
    <w:unhideWhenUsed/>
    <w:rsid w:val="000E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8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8411</Words>
  <Characters>47946</Characters>
  <Application>Microsoft Office Word</Application>
  <DocSecurity>0</DocSecurity>
  <Lines>399</Lines>
  <Paragraphs>112</Paragraphs>
  <ScaleCrop>false</ScaleCrop>
  <Company/>
  <LinksUpToDate>false</LinksUpToDate>
  <CharactersWithSpaces>56245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2023-09-28T04:29:00Z</dcterms:created>
  <dcterms:modified xsi:type="dcterms:W3CDTF">2023-09-28T05:22:00Z</dcterms:modified>
</cp:coreProperties>
</file>