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89" w:rsidRPr="00AF1D89" w:rsidRDefault="00AF1D89" w:rsidP="00AF1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Областная  неделя по профилактике употребления</w:t>
      </w:r>
    </w:p>
    <w:p w:rsidR="00AF1D89" w:rsidRPr="00AF1D89" w:rsidRDefault="00AF1D89" w:rsidP="00AF1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алкоголя среди обучающихся образовательных организаций</w:t>
      </w:r>
    </w:p>
    <w:p w:rsidR="00A113F2" w:rsidRDefault="00AF1D89" w:rsidP="00AF1D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«Будущее в моих руках»</w:t>
      </w:r>
    </w:p>
    <w:p w:rsidR="00AF1D89" w:rsidRDefault="00AF1D89" w:rsidP="00AF1D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(2-7 октября 2023)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Цель:</w:t>
      </w:r>
      <w:r w:rsidRPr="00AF1D89">
        <w:rPr>
          <w:rFonts w:ascii="Times New Roman" w:hAnsi="Times New Roman" w:cs="Times New Roman"/>
          <w:sz w:val="28"/>
          <w:szCs w:val="28"/>
        </w:rPr>
        <w:t xml:space="preserve"> снижение рисков возможного употребления </w:t>
      </w:r>
      <w:proofErr w:type="gramStart"/>
      <w:r w:rsidRPr="00AF1D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алкогольных напитков.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выяснить уровень информированности подростков об опасности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употребления алкогольных напитков;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 xml:space="preserve">создать условия для формирования у </w:t>
      </w:r>
      <w:proofErr w:type="gramStart"/>
      <w:r w:rsidRPr="00AF1D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D89">
        <w:rPr>
          <w:rFonts w:ascii="Times New Roman" w:hAnsi="Times New Roman" w:cs="Times New Roman"/>
          <w:sz w:val="28"/>
          <w:szCs w:val="28"/>
        </w:rPr>
        <w:t xml:space="preserve"> отрицательного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отношения к употреблению алкогольных напитков;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расширить представление подростков о замещении употребления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алкогольных напитков позитивной деятельностью;</w:t>
      </w:r>
    </w:p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 xml:space="preserve">развивать у </w:t>
      </w:r>
      <w:proofErr w:type="gramStart"/>
      <w:r w:rsidRPr="00AF1D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1D89">
        <w:rPr>
          <w:rFonts w:ascii="Times New Roman" w:hAnsi="Times New Roman" w:cs="Times New Roman"/>
          <w:sz w:val="28"/>
          <w:szCs w:val="28"/>
        </w:rPr>
        <w:t xml:space="preserve"> навыки проявления силы воли и принятия</w:t>
      </w:r>
    </w:p>
    <w:p w:rsid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D89">
        <w:rPr>
          <w:rFonts w:ascii="Times New Roman" w:hAnsi="Times New Roman" w:cs="Times New Roman"/>
          <w:sz w:val="28"/>
          <w:szCs w:val="28"/>
        </w:rPr>
        <w:t>собственных решений.</w:t>
      </w:r>
    </w:p>
    <w:p w:rsidR="00AF1D89" w:rsidRPr="00AF1D89" w:rsidRDefault="00AF1D89" w:rsidP="00AF1D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tbl>
      <w:tblPr>
        <w:tblStyle w:val="a3"/>
        <w:tblW w:w="0" w:type="auto"/>
        <w:tblLook w:val="04A0"/>
      </w:tblPr>
      <w:tblGrid>
        <w:gridCol w:w="1750"/>
        <w:gridCol w:w="4830"/>
        <w:gridCol w:w="2991"/>
      </w:tblGrid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421" w:type="dxa"/>
          </w:tcPr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Акция  «Настроение школы»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видеофильмов, профилактических презентаций,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разработанных</w:t>
            </w:r>
            <w:proofErr w:type="gramEnd"/>
            <w:r w:rsidRPr="00C148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школы.</w:t>
            </w:r>
          </w:p>
        </w:tc>
        <w:tc>
          <w:tcPr>
            <w:tcW w:w="3191" w:type="dxa"/>
          </w:tcPr>
          <w:p w:rsidR="00AF1D8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421" w:type="dxa"/>
          </w:tcPr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«Улыбка класса»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Общешкольная акция «Дарим улыбки!»</w:t>
            </w:r>
          </w:p>
        </w:tc>
        <w:tc>
          <w:tcPr>
            <w:tcW w:w="3191" w:type="dxa"/>
          </w:tcPr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04.10.23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421" w:type="dxa"/>
          </w:tcPr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«Ценность человеческого общения»</w:t>
            </w:r>
            <w:proofErr w:type="gramStart"/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4859">
              <w:rPr>
                <w:sz w:val="28"/>
                <w:szCs w:val="28"/>
              </w:rPr>
              <w:t xml:space="preserve"> </w:t>
            </w:r>
            <w:proofErr w:type="gramStart"/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роведение занятий на классных часах или отдельными</w:t>
            </w:r>
            <w:r w:rsidR="00C14859" w:rsidRPr="00C1485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ероприятиями</w:t>
            </w:r>
            <w:r w:rsidR="00C14859" w:rsidRPr="00C14859">
              <w:rPr>
                <w:rFonts w:ascii="Times New Roman" w:hAnsi="Times New Roman" w:cs="Times New Roman"/>
                <w:sz w:val="28"/>
                <w:szCs w:val="28"/>
              </w:rPr>
              <w:t>, направленные на повышение самооценки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«Мотивы «плохого поведения» 5-7 классы</w:t>
            </w:r>
          </w:p>
        </w:tc>
        <w:tc>
          <w:tcPr>
            <w:tcW w:w="3191" w:type="dxa"/>
          </w:tcPr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F1D8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421" w:type="dxa"/>
          </w:tcPr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формирование представлений</w:t>
            </w:r>
          </w:p>
          <w:p w:rsidR="00AF1D8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подростков об ответственности за свои действия и поступки.</w:t>
            </w:r>
          </w:p>
        </w:tc>
        <w:tc>
          <w:tcPr>
            <w:tcW w:w="3191" w:type="dxa"/>
          </w:tcPr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89" w:rsidRPr="00C14859" w:rsidTr="00AF1D89">
        <w:tc>
          <w:tcPr>
            <w:tcW w:w="959" w:type="dxa"/>
          </w:tcPr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06.10.23</w:t>
            </w:r>
          </w:p>
          <w:p w:rsidR="00AF1D89" w:rsidRPr="00C14859" w:rsidRDefault="00AF1D89" w:rsidP="00AF1D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421" w:type="dxa"/>
          </w:tcPr>
          <w:p w:rsidR="00AF1D8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Круглый стол «Моё увлечение»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Финальное анкетирование</w:t>
            </w:r>
          </w:p>
        </w:tc>
        <w:tc>
          <w:tcPr>
            <w:tcW w:w="3191" w:type="dxa"/>
          </w:tcPr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14859" w:rsidRPr="00C14859" w:rsidRDefault="00C1485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5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F1D89" w:rsidRPr="00C14859" w:rsidRDefault="00AF1D89" w:rsidP="00C14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D89" w:rsidRPr="00AF1D89" w:rsidRDefault="00AF1D89" w:rsidP="00AF1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F1D89" w:rsidRPr="00AF1D89" w:rsidSect="005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D89"/>
    <w:rsid w:val="002D2674"/>
    <w:rsid w:val="00527FBC"/>
    <w:rsid w:val="00AF1D89"/>
    <w:rsid w:val="00C14859"/>
    <w:rsid w:val="00F7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Ульянова</dc:creator>
  <cp:lastModifiedBy>Ира Ульянова</cp:lastModifiedBy>
  <cp:revision>1</cp:revision>
  <dcterms:created xsi:type="dcterms:W3CDTF">2023-10-01T12:27:00Z</dcterms:created>
  <dcterms:modified xsi:type="dcterms:W3CDTF">2023-10-01T12:45:00Z</dcterms:modified>
</cp:coreProperties>
</file>